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0"/>
        <w:gridCol w:w="645"/>
        <w:gridCol w:w="1755"/>
        <w:gridCol w:w="3773"/>
      </w:tblGrid>
      <w:tr w:rsidR="008D7A01" w:rsidRPr="007A46CC" w14:paraId="0451E8FB" w14:textId="77777777" w:rsidTr="00E84885">
        <w:trPr>
          <w:cantSplit/>
        </w:trPr>
        <w:tc>
          <w:tcPr>
            <w:tcW w:w="4440" w:type="dxa"/>
            <w:vMerge w:val="restart"/>
            <w:tcBorders>
              <w:top w:val="nil"/>
              <w:left w:val="nil"/>
            </w:tcBorders>
          </w:tcPr>
          <w:p w14:paraId="0AB871E1" w14:textId="2E2841C6" w:rsidR="008D7A01" w:rsidRPr="007A46CC" w:rsidRDefault="00CC6E69" w:rsidP="00A15434">
            <w:pPr>
              <w:jc w:val="both"/>
              <w:rPr>
                <w:rFonts w:asciiTheme="minorHAnsi" w:hAnsiTheme="minorHAnsi"/>
                <w:color w:val="FF0000"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1388E82F" wp14:editId="08346F77">
                  <wp:simplePos x="0" y="0"/>
                  <wp:positionH relativeFrom="column">
                    <wp:posOffset>520670</wp:posOffset>
                  </wp:positionH>
                  <wp:positionV relativeFrom="paragraph">
                    <wp:posOffset>-95250</wp:posOffset>
                  </wp:positionV>
                  <wp:extent cx="1418400" cy="1004701"/>
                  <wp:effectExtent l="0" t="0" r="4445" b="0"/>
                  <wp:wrapNone/>
                  <wp:docPr id="1451726954" name="Image 3" descr="Une image contenant texte, Police, logo, Graphiqu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1726954" name="Image 3" descr="Une image contenant texte, Police, logo, Graphique&#10;&#10;Description générée automatiquement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8400" cy="10047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0F58DCB" w14:textId="6AA28F5C" w:rsidR="008D7A01" w:rsidRPr="007A46CC" w:rsidRDefault="008D7A01" w:rsidP="005E36A9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474D8268" w14:textId="57608DAE" w:rsidR="008D7A01" w:rsidRPr="007A46CC" w:rsidRDefault="008D7A01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0390AB93" w14:textId="77777777" w:rsidR="008D7A01" w:rsidRPr="007A46CC" w:rsidRDefault="008D7A01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173" w:type="dxa"/>
            <w:gridSpan w:val="3"/>
            <w:tcBorders>
              <w:bottom w:val="single" w:sz="4" w:space="0" w:color="auto"/>
            </w:tcBorders>
          </w:tcPr>
          <w:p w14:paraId="6012C712" w14:textId="77777777" w:rsidR="008D7A01" w:rsidRPr="007A46CC" w:rsidRDefault="00F54337" w:rsidP="00E84885">
            <w:pPr>
              <w:spacing w:before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A46CC">
              <w:rPr>
                <w:rFonts w:asciiTheme="minorHAnsi" w:hAnsiTheme="minorHAnsi"/>
                <w:b/>
                <w:bCs/>
                <w:sz w:val="22"/>
                <w:szCs w:val="22"/>
              </w:rPr>
              <w:t>Centre Hospitalier Universitaire de Montpellier</w:t>
            </w:r>
          </w:p>
          <w:p w14:paraId="4B6BDEDF" w14:textId="6BC8643F" w:rsidR="008D7A01" w:rsidRPr="007A46CC" w:rsidRDefault="00F54337" w:rsidP="00E84885">
            <w:pPr>
              <w:tabs>
                <w:tab w:val="left" w:pos="1130"/>
              </w:tabs>
              <w:spacing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A46CC">
              <w:rPr>
                <w:rFonts w:asciiTheme="minorHAnsi" w:hAnsiTheme="minorHAnsi"/>
                <w:b/>
                <w:bCs/>
                <w:sz w:val="22"/>
                <w:szCs w:val="22"/>
              </w:rPr>
              <w:t>Direction des Travaux</w:t>
            </w:r>
            <w:r w:rsidR="00EC0453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, </w:t>
            </w:r>
            <w:r w:rsidRPr="007A46CC">
              <w:rPr>
                <w:rFonts w:asciiTheme="minorHAnsi" w:hAnsiTheme="minorHAnsi"/>
                <w:b/>
                <w:bCs/>
                <w:sz w:val="22"/>
                <w:szCs w:val="22"/>
              </w:rPr>
              <w:t>du Biomédical</w:t>
            </w:r>
            <w:r w:rsidR="00EC0453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et de l’Incendie Sûreté</w:t>
            </w:r>
          </w:p>
        </w:tc>
      </w:tr>
      <w:tr w:rsidR="008D7A01" w:rsidRPr="007A46CC" w14:paraId="2F3DB873" w14:textId="77777777" w:rsidTr="00E84885">
        <w:trPr>
          <w:cantSplit/>
          <w:trHeight w:val="790"/>
        </w:trPr>
        <w:tc>
          <w:tcPr>
            <w:tcW w:w="4440" w:type="dxa"/>
            <w:vMerge/>
            <w:tcBorders>
              <w:left w:val="nil"/>
            </w:tcBorders>
          </w:tcPr>
          <w:p w14:paraId="5563A219" w14:textId="77777777" w:rsidR="008D7A01" w:rsidRPr="007A46CC" w:rsidRDefault="008D7A01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173" w:type="dxa"/>
            <w:gridSpan w:val="3"/>
            <w:vAlign w:val="center"/>
          </w:tcPr>
          <w:p w14:paraId="6A4E8CC5" w14:textId="53110190" w:rsidR="00A84A7F" w:rsidRPr="007A46CC" w:rsidRDefault="007131D7" w:rsidP="00E84885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FICHE DE DECLARATION DE </w:t>
            </w:r>
            <w:r w:rsidRPr="009E367E">
              <w:rPr>
                <w:rFonts w:asciiTheme="minorHAnsi" w:hAnsiTheme="minorHAnsi"/>
                <w:b/>
                <w:bCs/>
                <w:sz w:val="22"/>
                <w:szCs w:val="22"/>
                <w:highlight w:val="yellow"/>
              </w:rPr>
              <w:t>TRAVAUX</w:t>
            </w:r>
            <w:r w:rsidR="004A7430" w:rsidRPr="009E367E">
              <w:rPr>
                <w:rFonts w:asciiTheme="minorHAnsi" w:hAnsiTheme="minorHAnsi"/>
                <w:b/>
                <w:bCs/>
                <w:sz w:val="22"/>
                <w:szCs w:val="22"/>
                <w:highlight w:val="yellow"/>
              </w:rPr>
              <w:t xml:space="preserve"> (V</w:t>
            </w:r>
            <w:r w:rsidR="00FA4EF9">
              <w:rPr>
                <w:rFonts w:asciiTheme="minorHAnsi" w:hAnsiTheme="minorHAnsi"/>
                <w:b/>
                <w:bCs/>
                <w:sz w:val="22"/>
                <w:szCs w:val="22"/>
                <w:highlight w:val="yellow"/>
              </w:rPr>
              <w:t>5</w:t>
            </w:r>
            <w:r w:rsidR="004A7430" w:rsidRPr="009E367E">
              <w:rPr>
                <w:rFonts w:asciiTheme="minorHAnsi" w:hAnsiTheme="minorHAnsi"/>
                <w:b/>
                <w:bCs/>
                <w:sz w:val="22"/>
                <w:szCs w:val="22"/>
                <w:highlight w:val="yellow"/>
              </w:rPr>
              <w:t>)</w:t>
            </w:r>
          </w:p>
          <w:p w14:paraId="627B4CC9" w14:textId="77777777" w:rsidR="008D7A01" w:rsidRPr="007A46CC" w:rsidRDefault="00A84A7F" w:rsidP="00E8488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A46CC">
              <w:rPr>
                <w:rFonts w:asciiTheme="minorHAnsi" w:hAnsiTheme="minorHAnsi"/>
                <w:b/>
                <w:bCs/>
                <w:sz w:val="22"/>
                <w:szCs w:val="22"/>
              </w:rPr>
              <w:t>(</w:t>
            </w:r>
            <w:r w:rsidRPr="00E84885">
              <w:rPr>
                <w:rFonts w:asciiTheme="minorHAnsi" w:hAnsiTheme="minorHAnsi"/>
                <w:b/>
                <w:bCs/>
                <w:sz w:val="22"/>
                <w:szCs w:val="22"/>
              </w:rPr>
              <w:t>Niveau de risque</w:t>
            </w:r>
            <w:r w:rsidRPr="007A46CC"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7131D7" w:rsidRPr="00E84885">
              <w:rPr>
                <w:rFonts w:asciiTheme="minorHAnsi" w:hAnsiTheme="minorHAnsi"/>
                <w:b/>
                <w:bCs/>
                <w:color w:val="FF6600"/>
                <w:sz w:val="22"/>
                <w:szCs w:val="22"/>
              </w:rPr>
              <w:t>3</w:t>
            </w:r>
            <w:r w:rsidR="007131D7"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7131D7" w:rsidRPr="00E84885">
              <w:rPr>
                <w:rFonts w:asciiTheme="minorHAnsi" w:hAnsiTheme="minorHAnsi"/>
                <w:b/>
                <w:bCs/>
                <w:sz w:val="22"/>
                <w:szCs w:val="22"/>
              </w:rPr>
              <w:t>ou</w:t>
            </w:r>
            <w:r w:rsidR="007131D7"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7A46CC"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  <w:t xml:space="preserve">4 </w:t>
            </w:r>
            <w:r w:rsidRPr="00E84885">
              <w:rPr>
                <w:rFonts w:asciiTheme="minorHAnsi" w:hAnsiTheme="minorHAnsi"/>
                <w:b/>
                <w:bCs/>
                <w:sz w:val="22"/>
                <w:szCs w:val="22"/>
              </w:rPr>
              <w:t>ou</w:t>
            </w:r>
            <w:r w:rsidRPr="007A46CC"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  <w:t xml:space="preserve"> 5</w:t>
            </w:r>
            <w:r w:rsidRPr="007A46CC">
              <w:rPr>
                <w:rFonts w:asciiTheme="minorHAnsi" w:hAnsiTheme="minorHAnsi"/>
                <w:b/>
                <w:bCs/>
                <w:sz w:val="22"/>
                <w:szCs w:val="22"/>
              </w:rPr>
              <w:t>)</w:t>
            </w:r>
          </w:p>
        </w:tc>
      </w:tr>
      <w:tr w:rsidR="00F54337" w:rsidRPr="007A46CC" w14:paraId="6E6EF694" w14:textId="77777777" w:rsidTr="00E84885">
        <w:trPr>
          <w:cantSplit/>
          <w:trHeight w:val="70"/>
        </w:trPr>
        <w:tc>
          <w:tcPr>
            <w:tcW w:w="10613" w:type="dxa"/>
            <w:gridSpan w:val="4"/>
            <w:tcBorders>
              <w:bottom w:val="single" w:sz="4" w:space="0" w:color="auto"/>
            </w:tcBorders>
          </w:tcPr>
          <w:p w14:paraId="6DD9F029" w14:textId="77777777" w:rsidR="00F54337" w:rsidRPr="008272CD" w:rsidRDefault="00927B4F" w:rsidP="008272CD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7A46CC">
              <w:rPr>
                <w:rFonts w:asciiTheme="minorHAnsi" w:hAnsiTheme="minorHAnsi"/>
                <w:sz w:val="22"/>
                <w:szCs w:val="22"/>
              </w:rPr>
              <w:t>NOM et Prénom du p</w:t>
            </w:r>
            <w:r w:rsidR="00F54337" w:rsidRPr="007A46CC">
              <w:rPr>
                <w:rFonts w:asciiTheme="minorHAnsi" w:hAnsiTheme="minorHAnsi"/>
                <w:sz w:val="22"/>
                <w:szCs w:val="22"/>
              </w:rPr>
              <w:t xml:space="preserve">ostulant : </w:t>
            </w:r>
          </w:p>
          <w:p w14:paraId="6796ED1D" w14:textId="77777777" w:rsidR="00BF49A8" w:rsidRPr="00BF49A8" w:rsidRDefault="00BF49A8" w:rsidP="00BF49A8"/>
          <w:p w14:paraId="5CDF53AC" w14:textId="77777777" w:rsidR="009D17D4" w:rsidRDefault="00927B4F" w:rsidP="00E84885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7A46CC">
              <w:rPr>
                <w:rFonts w:asciiTheme="minorHAnsi" w:hAnsiTheme="minorHAnsi"/>
                <w:sz w:val="22"/>
                <w:szCs w:val="22"/>
              </w:rPr>
              <w:t xml:space="preserve">Coordonnées (fixe et mobile) </w:t>
            </w:r>
            <w:r w:rsidR="006A4667" w:rsidRPr="007A46CC">
              <w:rPr>
                <w:rFonts w:asciiTheme="minorHAnsi" w:hAnsiTheme="minorHAnsi"/>
                <w:sz w:val="22"/>
                <w:szCs w:val="22"/>
              </w:rPr>
              <w:t xml:space="preserve">: </w:t>
            </w:r>
          </w:p>
          <w:p w14:paraId="17EB3DC0" w14:textId="77777777" w:rsidR="00BF49A8" w:rsidRPr="007A46CC" w:rsidRDefault="00BF49A8" w:rsidP="00E84885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7E99D435" w14:textId="77777777" w:rsidR="00927B4F" w:rsidRPr="007A46CC" w:rsidRDefault="00927B4F" w:rsidP="00E84885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7A46CC">
              <w:rPr>
                <w:rFonts w:asciiTheme="minorHAnsi" w:hAnsiTheme="minorHAnsi"/>
                <w:sz w:val="22"/>
                <w:szCs w:val="22"/>
              </w:rPr>
              <w:t xml:space="preserve">Adresse mail : </w:t>
            </w:r>
          </w:p>
        </w:tc>
      </w:tr>
      <w:tr w:rsidR="008D7A01" w:rsidRPr="007A46CC" w14:paraId="27186F0D" w14:textId="77777777" w:rsidTr="00E84885">
        <w:trPr>
          <w:cantSplit/>
          <w:trHeight w:val="696"/>
        </w:trPr>
        <w:tc>
          <w:tcPr>
            <w:tcW w:w="10613" w:type="dxa"/>
            <w:gridSpan w:val="4"/>
            <w:tcBorders>
              <w:bottom w:val="single" w:sz="4" w:space="0" w:color="auto"/>
            </w:tcBorders>
            <w:shd w:val="clear" w:color="auto" w:fill="E0E0E0"/>
          </w:tcPr>
          <w:p w14:paraId="126AFDC3" w14:textId="77777777" w:rsidR="00184B0A" w:rsidRDefault="00184B0A" w:rsidP="00184B0A">
            <w:pPr>
              <w:tabs>
                <w:tab w:val="left" w:pos="2660"/>
                <w:tab w:val="center" w:pos="4875"/>
              </w:tabs>
              <w:spacing w:before="120"/>
              <w:ind w:left="-68" w:right="601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  <w:p w14:paraId="6265D08B" w14:textId="00DCFB1C" w:rsidR="00184B0A" w:rsidRPr="007A46CC" w:rsidRDefault="008F36AB" w:rsidP="00184B0A">
            <w:pPr>
              <w:tabs>
                <w:tab w:val="left" w:pos="2660"/>
                <w:tab w:val="center" w:pos="4875"/>
              </w:tabs>
              <w:spacing w:before="120"/>
              <w:ind w:left="-68" w:right="601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A46C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="00927B4F" w:rsidRPr="007A46CC">
              <w:rPr>
                <w:rFonts w:asciiTheme="minorHAnsi" w:hAnsiTheme="minorHAnsi"/>
                <w:b/>
                <w:bCs/>
                <w:sz w:val="22"/>
                <w:szCs w:val="22"/>
              </w:rPr>
              <w:t>Intitulée de l’opération</w:t>
            </w:r>
            <w:r w:rsidR="00F54337" w:rsidRPr="007A46C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: </w:t>
            </w:r>
          </w:p>
          <w:p w14:paraId="0792D595" w14:textId="77777777" w:rsidR="008D7A01" w:rsidRPr="007A46CC" w:rsidRDefault="008D7A01">
            <w:pPr>
              <w:tabs>
                <w:tab w:val="left" w:pos="2660"/>
              </w:tabs>
              <w:spacing w:before="120"/>
              <w:ind w:left="-68" w:right="601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8D7A01" w:rsidRPr="007A46CC" w14:paraId="30C18459" w14:textId="77777777" w:rsidTr="00E84885">
        <w:trPr>
          <w:cantSplit/>
          <w:trHeight w:val="536"/>
        </w:trPr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08DB" w14:textId="77777777" w:rsidR="008D7A01" w:rsidRPr="007A46CC" w:rsidRDefault="00F54337" w:rsidP="00A15434">
            <w:pPr>
              <w:tabs>
                <w:tab w:val="center" w:pos="3350"/>
              </w:tabs>
              <w:spacing w:before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7A46CC">
              <w:rPr>
                <w:rFonts w:asciiTheme="minorHAnsi" w:hAnsiTheme="minorHAnsi"/>
                <w:sz w:val="22"/>
                <w:szCs w:val="22"/>
              </w:rPr>
              <w:t>Service :</w:t>
            </w:r>
            <w:r w:rsidRPr="007A46CC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5B02C" w14:textId="77777777" w:rsidR="008D7A01" w:rsidRPr="00E84885" w:rsidRDefault="00F54337" w:rsidP="00A15434">
            <w:pPr>
              <w:tabs>
                <w:tab w:val="center" w:pos="1790"/>
              </w:tabs>
              <w:spacing w:before="12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E84885">
              <w:rPr>
                <w:rFonts w:asciiTheme="minorHAnsi" w:hAnsiTheme="minorHAnsi"/>
                <w:b/>
                <w:sz w:val="22"/>
                <w:szCs w:val="22"/>
              </w:rPr>
              <w:t xml:space="preserve">Date prévisionnelle début travaux : </w:t>
            </w:r>
          </w:p>
          <w:p w14:paraId="42C45024" w14:textId="77777777" w:rsidR="008D7A01" w:rsidRDefault="008D7A01" w:rsidP="005E36A9">
            <w:pPr>
              <w:spacing w:before="12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00434BD9" w14:textId="744D5EEE" w:rsidR="009E1F40" w:rsidRPr="00001974" w:rsidRDefault="009E1F40">
            <w:pPr>
              <w:spacing w:before="12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9E1F40">
              <w:rPr>
                <w:rFonts w:asciiTheme="minorHAnsi" w:hAnsiTheme="minorHAnsi"/>
                <w:b/>
                <w:sz w:val="22"/>
                <w:szCs w:val="22"/>
              </w:rPr>
              <w:t>Priorisation DTB</w:t>
            </w:r>
            <w:r w:rsidR="00EC0453">
              <w:rPr>
                <w:rFonts w:asciiTheme="minorHAnsi" w:hAnsiTheme="minorHAnsi"/>
                <w:b/>
                <w:sz w:val="22"/>
                <w:szCs w:val="22"/>
              </w:rPr>
              <w:t>IS</w:t>
            </w:r>
            <w:r w:rsidRPr="009E1F40">
              <w:rPr>
                <w:rFonts w:asciiTheme="minorHAnsi" w:hAnsiTheme="minorHAnsi"/>
                <w:b/>
                <w:sz w:val="22"/>
                <w:szCs w:val="22"/>
              </w:rPr>
              <w:t> </w:t>
            </w:r>
            <w:r w:rsidRPr="008C1525">
              <w:rPr>
                <w:rFonts w:asciiTheme="minorHAnsi" w:hAnsiTheme="minorHAnsi"/>
                <w:b/>
                <w:sz w:val="22"/>
                <w:szCs w:val="22"/>
              </w:rPr>
              <w:t>: 1 – 2 - 3</w:t>
            </w:r>
          </w:p>
        </w:tc>
      </w:tr>
      <w:tr w:rsidR="008D7A01" w:rsidRPr="007A46CC" w14:paraId="394DB298" w14:textId="77777777" w:rsidTr="00E84885">
        <w:trPr>
          <w:cantSplit/>
          <w:trHeight w:val="536"/>
        </w:trPr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0CE0" w14:textId="77777777" w:rsidR="008D7A01" w:rsidRPr="007A46CC" w:rsidRDefault="00F54337" w:rsidP="00A15434">
            <w:pPr>
              <w:tabs>
                <w:tab w:val="center" w:pos="3350"/>
              </w:tabs>
              <w:spacing w:before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7A46CC">
              <w:rPr>
                <w:rFonts w:asciiTheme="minorHAnsi" w:hAnsiTheme="minorHAnsi"/>
                <w:sz w:val="22"/>
                <w:szCs w:val="22"/>
              </w:rPr>
              <w:t>Site :</w:t>
            </w:r>
            <w:r w:rsidR="006A4667" w:rsidRPr="007A46CC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3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9443" w14:textId="77777777" w:rsidR="008D7A01" w:rsidRPr="007A46CC" w:rsidRDefault="008D7A01">
            <w:pPr>
              <w:spacing w:before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D7A01" w:rsidRPr="007A46CC" w14:paraId="0CFBD49E" w14:textId="77777777" w:rsidTr="00E84885">
        <w:trPr>
          <w:cantSplit/>
        </w:trPr>
        <w:tc>
          <w:tcPr>
            <w:tcW w:w="10613" w:type="dxa"/>
            <w:gridSpan w:val="4"/>
          </w:tcPr>
          <w:p w14:paraId="74C94C8E" w14:textId="77777777" w:rsidR="004738DB" w:rsidRDefault="00F54337" w:rsidP="00A15434">
            <w:pPr>
              <w:tabs>
                <w:tab w:val="left" w:pos="3870"/>
              </w:tabs>
              <w:spacing w:before="120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A46CC">
              <w:rPr>
                <w:rFonts w:asciiTheme="minorHAnsi" w:hAnsiTheme="minorHAnsi"/>
                <w:b/>
                <w:bCs/>
                <w:sz w:val="22"/>
                <w:szCs w:val="22"/>
              </w:rPr>
              <w:t>Niv</w:t>
            </w:r>
            <w:r w:rsidR="00871015" w:rsidRPr="007A46C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eau de risque </w:t>
            </w:r>
            <w:r w:rsidR="004738D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défini pour l’opération </w:t>
            </w:r>
            <w:r w:rsidR="00871015" w:rsidRPr="007A46CC">
              <w:rPr>
                <w:rFonts w:asciiTheme="minorHAnsi" w:hAnsiTheme="minorHAnsi"/>
                <w:b/>
                <w:bCs/>
                <w:sz w:val="22"/>
                <w:szCs w:val="22"/>
              </w:rPr>
              <w:t>:</w:t>
            </w:r>
          </w:p>
          <w:p w14:paraId="698ACD88" w14:textId="77777777" w:rsidR="008D7A01" w:rsidRPr="007A46CC" w:rsidRDefault="00871015" w:rsidP="005E36A9">
            <w:pPr>
              <w:tabs>
                <w:tab w:val="left" w:pos="3870"/>
              </w:tabs>
              <w:spacing w:before="120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A46C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D7A01" w:rsidRPr="007A46CC" w14:paraId="51091833" w14:textId="77777777" w:rsidTr="002E0CF2">
        <w:trPr>
          <w:cantSplit/>
          <w:trHeight w:val="4661"/>
        </w:trPr>
        <w:tc>
          <w:tcPr>
            <w:tcW w:w="10613" w:type="dxa"/>
            <w:gridSpan w:val="4"/>
            <w:tcBorders>
              <w:bottom w:val="single" w:sz="24" w:space="0" w:color="auto"/>
            </w:tcBorders>
          </w:tcPr>
          <w:p w14:paraId="34186EB1" w14:textId="77777777" w:rsidR="008D7A01" w:rsidRPr="007A46CC" w:rsidRDefault="00F54337" w:rsidP="00A15434">
            <w:pPr>
              <w:pBdr>
                <w:left w:val="single" w:sz="4" w:space="4" w:color="auto"/>
                <w:right w:val="single" w:sz="4" w:space="4" w:color="auto"/>
              </w:pBdr>
              <w:spacing w:before="120"/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u w:val="single"/>
              </w:rPr>
            </w:pPr>
            <w:r w:rsidRPr="007A46CC">
              <w:rPr>
                <w:rFonts w:asciiTheme="minorHAnsi" w:hAnsiTheme="minorHAnsi"/>
                <w:b/>
                <w:bCs/>
                <w:sz w:val="22"/>
                <w:szCs w:val="22"/>
                <w:u w:val="single"/>
              </w:rPr>
              <w:t>Diffusion du dossier :</w:t>
            </w:r>
          </w:p>
          <w:p w14:paraId="285B461B" w14:textId="77777777" w:rsidR="00720A08" w:rsidRPr="007A46CC" w:rsidRDefault="00927B4F" w:rsidP="005E36A9">
            <w:pPr>
              <w:tabs>
                <w:tab w:val="center" w:pos="5210"/>
              </w:tabs>
              <w:spacing w:before="120" w:after="240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A46C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CSDS </w:t>
            </w:r>
            <w:r w:rsidR="00720A08" w:rsidRPr="007A46C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/ CDS : </w:t>
            </w:r>
          </w:p>
          <w:p w14:paraId="509D506D" w14:textId="77777777" w:rsidR="00720A08" w:rsidRDefault="00720A08" w:rsidP="00E84885">
            <w:pPr>
              <w:tabs>
                <w:tab w:val="center" w:pos="5210"/>
              </w:tabs>
              <w:spacing w:before="120" w:after="24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7A46C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Equipe bio nettoyage : </w:t>
            </w:r>
            <w:r w:rsidR="000B69F4">
              <w:rPr>
                <w:rFonts w:asciiTheme="minorHAnsi" w:hAnsiTheme="minorHAnsi"/>
                <w:bCs/>
                <w:sz w:val="22"/>
                <w:szCs w:val="22"/>
              </w:rPr>
              <w:t xml:space="preserve">A diffuser à l’équipe bio nettoyage du site concerné </w:t>
            </w:r>
          </w:p>
          <w:p w14:paraId="3E233E8A" w14:textId="4ACBF80B" w:rsidR="009E1F40" w:rsidRPr="00F36FB5" w:rsidRDefault="009E1F40">
            <w:pPr>
              <w:tabs>
                <w:tab w:val="center" w:pos="5210"/>
              </w:tabs>
              <w:spacing w:before="120" w:after="240"/>
              <w:jc w:val="both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  <w:r w:rsidRPr="00F36FB5"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 xml:space="preserve">Equipe </w:t>
            </w:r>
            <w:r w:rsidR="00184B0A" w:rsidRPr="00F36FB5"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>ONET:</w:t>
            </w:r>
            <w:r w:rsidRPr="00F36FB5"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712283" w:rsidRPr="00712283">
              <w:rPr>
                <w:rFonts w:asciiTheme="minorHAnsi" w:hAnsiTheme="minorHAnsi"/>
                <w:bCs/>
                <w:sz w:val="22"/>
                <w:szCs w:val="22"/>
                <w:lang w:val="en-US"/>
              </w:rPr>
              <w:t>onet-montp-chu@onet.fr; CelluleEHE@chu-montpellier.fr</w:t>
            </w:r>
          </w:p>
          <w:p w14:paraId="6922FEE9" w14:textId="217F0709" w:rsidR="009E1F40" w:rsidRPr="007A46CC" w:rsidRDefault="009E1F40">
            <w:pPr>
              <w:tabs>
                <w:tab w:val="center" w:pos="5210"/>
              </w:tabs>
              <w:spacing w:before="120" w:after="24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E84885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Autres équipes (transports, logistique, </w:t>
            </w:r>
            <w:r w:rsidR="00F638F8" w:rsidRPr="00E84885">
              <w:rPr>
                <w:rFonts w:asciiTheme="minorHAnsi" w:hAnsiTheme="minorHAnsi"/>
                <w:b/>
                <w:bCs/>
                <w:sz w:val="22"/>
                <w:szCs w:val="22"/>
              </w:rPr>
              <w:t>etc.</w:t>
            </w:r>
            <w:r w:rsidRPr="00E84885">
              <w:rPr>
                <w:rFonts w:asciiTheme="minorHAnsi" w:hAnsiTheme="minorHAnsi"/>
                <w:b/>
                <w:bCs/>
                <w:sz w:val="22"/>
                <w:szCs w:val="22"/>
              </w:rPr>
              <w:t>)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si nécessaire :</w:t>
            </w:r>
          </w:p>
          <w:p w14:paraId="7E9A151F" w14:textId="77777777" w:rsidR="00720A08" w:rsidRPr="007A46CC" w:rsidRDefault="00720A08" w:rsidP="00E84885">
            <w:pPr>
              <w:pBdr>
                <w:left w:val="single" w:sz="4" w:space="4" w:color="auto"/>
                <w:right w:val="single" w:sz="4" w:space="4" w:color="auto"/>
              </w:pBdr>
              <w:tabs>
                <w:tab w:val="center" w:pos="5210"/>
              </w:tabs>
              <w:spacing w:before="120" w:after="24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7A46C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Laboratoire d'Ecologie Microbienne Hospitalière : </w:t>
            </w:r>
            <w:r w:rsidRPr="007A46CC">
              <w:rPr>
                <w:rFonts w:asciiTheme="minorHAnsi" w:hAnsiTheme="minorHAnsi"/>
                <w:bCs/>
                <w:sz w:val="22"/>
                <w:szCs w:val="22"/>
              </w:rPr>
              <w:t>Pr JU</w:t>
            </w:r>
            <w:r w:rsidR="00E84885">
              <w:rPr>
                <w:rFonts w:asciiTheme="minorHAnsi" w:hAnsiTheme="minorHAnsi"/>
                <w:bCs/>
                <w:sz w:val="22"/>
                <w:szCs w:val="22"/>
              </w:rPr>
              <w:t>MAS-BILAK Estelle, D</w:t>
            </w:r>
            <w:r w:rsidRPr="007A46CC">
              <w:rPr>
                <w:rFonts w:asciiTheme="minorHAnsi" w:hAnsiTheme="minorHAnsi"/>
                <w:bCs/>
                <w:sz w:val="22"/>
                <w:szCs w:val="22"/>
              </w:rPr>
              <w:t>r ROMANO-BERTRAND Sara</w:t>
            </w:r>
            <w:r w:rsidR="00927B4F" w:rsidRPr="007A46CC">
              <w:rPr>
                <w:rFonts w:asciiTheme="minorHAnsi" w:hAnsiTheme="minorHAnsi"/>
                <w:bCs/>
                <w:sz w:val="22"/>
                <w:szCs w:val="22"/>
              </w:rPr>
              <w:t>.</w:t>
            </w:r>
          </w:p>
          <w:p w14:paraId="7829365A" w14:textId="77777777" w:rsidR="00927B4F" w:rsidRPr="007A46CC" w:rsidRDefault="00927B4F" w:rsidP="00E84885">
            <w:pPr>
              <w:tabs>
                <w:tab w:val="center" w:pos="5210"/>
              </w:tabs>
              <w:spacing w:before="120" w:after="240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A46CC">
              <w:rPr>
                <w:rFonts w:asciiTheme="minorHAnsi" w:hAnsiTheme="minorHAnsi"/>
                <w:b/>
                <w:bCs/>
                <w:sz w:val="22"/>
                <w:szCs w:val="22"/>
              </w:rPr>
              <w:t>Encadrement du postulant :</w:t>
            </w:r>
          </w:p>
          <w:p w14:paraId="601710B5" w14:textId="77777777" w:rsidR="004D3706" w:rsidRPr="007A46CC" w:rsidRDefault="00383097" w:rsidP="00E84885">
            <w:pPr>
              <w:tabs>
                <w:tab w:val="center" w:pos="5210"/>
              </w:tabs>
              <w:spacing w:before="120" w:after="240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Coordonnées mails des e</w:t>
            </w:r>
            <w:r w:rsidR="00927B4F" w:rsidRPr="007A46CC">
              <w:rPr>
                <w:rFonts w:asciiTheme="minorHAnsi" w:hAnsiTheme="minorHAnsi"/>
                <w:b/>
                <w:bCs/>
                <w:sz w:val="22"/>
                <w:szCs w:val="22"/>
              </w:rPr>
              <w:t>ntreprises extérieures 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ou du référent de la société </w:t>
            </w:r>
            <w:r w:rsidR="00927B4F" w:rsidRPr="007A46CC">
              <w:rPr>
                <w:rFonts w:asciiTheme="minorHAnsi" w:hAnsiTheme="minorHAnsi"/>
                <w:b/>
                <w:bCs/>
                <w:sz w:val="22"/>
                <w:szCs w:val="22"/>
              </w:rPr>
              <w:t>:</w:t>
            </w:r>
          </w:p>
          <w:p w14:paraId="6FE8CCE3" w14:textId="77777777" w:rsidR="00927B4F" w:rsidRPr="007A46CC" w:rsidRDefault="00927B4F">
            <w:pPr>
              <w:tabs>
                <w:tab w:val="center" w:pos="5210"/>
              </w:tabs>
              <w:spacing w:before="120" w:after="240"/>
              <w:jc w:val="both"/>
              <w:rPr>
                <w:rFonts w:asciiTheme="minorHAnsi" w:hAnsiTheme="minorHAnsi"/>
                <w:b/>
                <w:bCs/>
                <w:sz w:val="10"/>
                <w:szCs w:val="10"/>
              </w:rPr>
            </w:pPr>
          </w:p>
        </w:tc>
      </w:tr>
      <w:tr w:rsidR="004A7430" w:rsidRPr="007A46CC" w14:paraId="65AEE3CF" w14:textId="77777777" w:rsidTr="00E84885">
        <w:trPr>
          <w:cantSplit/>
        </w:trPr>
        <w:tc>
          <w:tcPr>
            <w:tcW w:w="5085" w:type="dxa"/>
            <w:gridSpan w:val="2"/>
            <w:tcBorders>
              <w:top w:val="single" w:sz="24" w:space="0" w:color="auto"/>
              <w:left w:val="single" w:sz="24" w:space="0" w:color="auto"/>
              <w:bottom w:val="nil"/>
              <w:right w:val="single" w:sz="24" w:space="0" w:color="auto"/>
            </w:tcBorders>
          </w:tcPr>
          <w:p w14:paraId="64F2408E" w14:textId="2337A6D1" w:rsidR="004A7430" w:rsidRPr="007A46CC" w:rsidRDefault="004A7430" w:rsidP="00E84885">
            <w:pPr>
              <w:pBdr>
                <w:left w:val="single" w:sz="4" w:space="4" w:color="auto"/>
                <w:right w:val="single" w:sz="4" w:space="4" w:color="auto"/>
              </w:pBdr>
              <w:spacing w:before="144" w:after="60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A46CC">
              <w:rPr>
                <w:rFonts w:asciiTheme="minorHAnsi" w:hAnsiTheme="minorHAnsi"/>
                <w:sz w:val="22"/>
                <w:szCs w:val="22"/>
              </w:rPr>
              <w:t>Emetteur :</w:t>
            </w:r>
            <w:r w:rsidRPr="007A46C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Postulant DTB</w:t>
            </w:r>
            <w:r w:rsidR="00370D4C">
              <w:rPr>
                <w:rFonts w:asciiTheme="minorHAnsi" w:hAnsiTheme="minorHAnsi"/>
                <w:b/>
                <w:bCs/>
                <w:sz w:val="22"/>
                <w:szCs w:val="22"/>
              </w:rPr>
              <w:t>IS/DNS etc…</w:t>
            </w:r>
          </w:p>
        </w:tc>
        <w:tc>
          <w:tcPr>
            <w:tcW w:w="5528" w:type="dxa"/>
            <w:gridSpan w:val="2"/>
            <w:tcBorders>
              <w:top w:val="single" w:sz="24" w:space="0" w:color="auto"/>
              <w:left w:val="single" w:sz="24" w:space="0" w:color="auto"/>
              <w:bottom w:val="nil"/>
              <w:right w:val="single" w:sz="24" w:space="0" w:color="auto"/>
            </w:tcBorders>
          </w:tcPr>
          <w:p w14:paraId="3CA3743C" w14:textId="769B8F76" w:rsidR="004A7430" w:rsidRPr="007A46CC" w:rsidRDefault="004A7430" w:rsidP="00120552">
            <w:pPr>
              <w:spacing w:before="144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Validation</w:t>
            </w:r>
            <w:r w:rsidRPr="007A46CC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120552">
              <w:rPr>
                <w:rFonts w:asciiTheme="minorHAnsi" w:hAnsiTheme="minorHAnsi"/>
                <w:b/>
                <w:bCs/>
                <w:sz w:val="22"/>
                <w:szCs w:val="22"/>
              </w:rPr>
              <w:t>SPIR</w:t>
            </w:r>
          </w:p>
        </w:tc>
      </w:tr>
      <w:tr w:rsidR="004A7430" w:rsidRPr="007A46CC" w14:paraId="79BCDD4D" w14:textId="77777777" w:rsidTr="00E84885">
        <w:trPr>
          <w:cantSplit/>
        </w:trPr>
        <w:tc>
          <w:tcPr>
            <w:tcW w:w="5085" w:type="dxa"/>
            <w:gridSpan w:val="2"/>
            <w:tcBorders>
              <w:top w:val="nil"/>
              <w:left w:val="single" w:sz="24" w:space="0" w:color="auto"/>
              <w:bottom w:val="nil"/>
              <w:right w:val="single" w:sz="24" w:space="0" w:color="auto"/>
            </w:tcBorders>
          </w:tcPr>
          <w:p w14:paraId="01665704" w14:textId="77777777" w:rsidR="004A7430" w:rsidRPr="007A46CC" w:rsidRDefault="004A7430" w:rsidP="00E84885">
            <w:pPr>
              <w:pBdr>
                <w:left w:val="single" w:sz="4" w:space="4" w:color="auto"/>
                <w:right w:val="single" w:sz="4" w:space="4" w:color="auto"/>
              </w:pBdr>
              <w:spacing w:before="144" w:after="60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A46CC">
              <w:rPr>
                <w:rFonts w:asciiTheme="minorHAnsi" w:hAnsiTheme="minorHAnsi"/>
                <w:sz w:val="22"/>
                <w:szCs w:val="22"/>
              </w:rPr>
              <w:t>Date :</w:t>
            </w:r>
          </w:p>
        </w:tc>
        <w:tc>
          <w:tcPr>
            <w:tcW w:w="5528" w:type="dxa"/>
            <w:gridSpan w:val="2"/>
            <w:tcBorders>
              <w:top w:val="nil"/>
              <w:left w:val="single" w:sz="24" w:space="0" w:color="auto"/>
              <w:bottom w:val="nil"/>
              <w:right w:val="single" w:sz="24" w:space="0" w:color="auto"/>
            </w:tcBorders>
          </w:tcPr>
          <w:p w14:paraId="4E24ED9F" w14:textId="77777777" w:rsidR="004A7430" w:rsidRPr="007A46CC" w:rsidRDefault="004A7430" w:rsidP="00E84885">
            <w:pPr>
              <w:pBdr>
                <w:left w:val="single" w:sz="4" w:space="4" w:color="auto"/>
                <w:right w:val="single" w:sz="4" w:space="4" w:color="auto"/>
              </w:pBdr>
              <w:spacing w:before="144" w:after="60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A46CC">
              <w:rPr>
                <w:rFonts w:asciiTheme="minorHAnsi" w:hAnsiTheme="minorHAnsi"/>
                <w:sz w:val="22"/>
                <w:szCs w:val="22"/>
              </w:rPr>
              <w:t>Date :</w:t>
            </w:r>
          </w:p>
        </w:tc>
      </w:tr>
      <w:tr w:rsidR="004A7430" w:rsidRPr="007A46CC" w14:paraId="6A61630F" w14:textId="77777777" w:rsidTr="00E84885">
        <w:trPr>
          <w:cantSplit/>
        </w:trPr>
        <w:tc>
          <w:tcPr>
            <w:tcW w:w="5085" w:type="dxa"/>
            <w:gridSpan w:val="2"/>
            <w:tcBorders>
              <w:top w:val="nil"/>
              <w:left w:val="single" w:sz="24" w:space="0" w:color="auto"/>
              <w:bottom w:val="nil"/>
              <w:right w:val="single" w:sz="24" w:space="0" w:color="auto"/>
            </w:tcBorders>
          </w:tcPr>
          <w:p w14:paraId="5D82D7E5" w14:textId="77777777" w:rsidR="004A7430" w:rsidRPr="007A46CC" w:rsidRDefault="004A7430" w:rsidP="00E84885">
            <w:pPr>
              <w:pBdr>
                <w:left w:val="single" w:sz="4" w:space="4" w:color="auto"/>
                <w:right w:val="single" w:sz="4" w:space="4" w:color="auto"/>
              </w:pBdr>
              <w:spacing w:before="144" w:after="60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A46CC">
              <w:rPr>
                <w:rFonts w:asciiTheme="minorHAnsi" w:hAnsiTheme="minorHAnsi"/>
                <w:sz w:val="22"/>
                <w:szCs w:val="22"/>
              </w:rPr>
              <w:t>Nom :</w:t>
            </w:r>
          </w:p>
        </w:tc>
        <w:tc>
          <w:tcPr>
            <w:tcW w:w="5528" w:type="dxa"/>
            <w:gridSpan w:val="2"/>
            <w:tcBorders>
              <w:top w:val="nil"/>
              <w:left w:val="single" w:sz="24" w:space="0" w:color="auto"/>
              <w:bottom w:val="nil"/>
              <w:right w:val="single" w:sz="24" w:space="0" w:color="auto"/>
            </w:tcBorders>
          </w:tcPr>
          <w:p w14:paraId="7FA14F05" w14:textId="77777777" w:rsidR="004A7430" w:rsidRPr="007A46CC" w:rsidRDefault="004A7430" w:rsidP="00E84885">
            <w:pPr>
              <w:pBdr>
                <w:left w:val="single" w:sz="4" w:space="4" w:color="auto"/>
                <w:right w:val="single" w:sz="4" w:space="4" w:color="auto"/>
              </w:pBdr>
              <w:spacing w:before="144" w:after="60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A46CC">
              <w:rPr>
                <w:rFonts w:asciiTheme="minorHAnsi" w:hAnsiTheme="minorHAnsi"/>
                <w:sz w:val="22"/>
                <w:szCs w:val="22"/>
              </w:rPr>
              <w:t>Nom</w:t>
            </w:r>
            <w:r w:rsidR="00E84885">
              <w:rPr>
                <w:rFonts w:asciiTheme="minorHAnsi" w:hAnsiTheme="minorHAnsi"/>
                <w:sz w:val="22"/>
                <w:szCs w:val="22"/>
              </w:rPr>
              <w:t>s</w:t>
            </w:r>
            <w:r w:rsidRPr="007A46CC">
              <w:rPr>
                <w:rFonts w:asciiTheme="minorHAnsi" w:hAnsiTheme="minorHAnsi"/>
                <w:sz w:val="22"/>
                <w:szCs w:val="22"/>
              </w:rPr>
              <w:t xml:space="preserve"> :</w:t>
            </w:r>
          </w:p>
        </w:tc>
      </w:tr>
      <w:tr w:rsidR="004A7430" w:rsidRPr="007A46CC" w14:paraId="7B5817B4" w14:textId="77777777" w:rsidTr="00E84885">
        <w:trPr>
          <w:cantSplit/>
        </w:trPr>
        <w:tc>
          <w:tcPr>
            <w:tcW w:w="5085" w:type="dxa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522142F" w14:textId="77777777" w:rsidR="004A7430" w:rsidRPr="007A46CC" w:rsidRDefault="004A7430" w:rsidP="00E84885">
            <w:pPr>
              <w:pBdr>
                <w:left w:val="single" w:sz="4" w:space="4" w:color="auto"/>
                <w:right w:val="single" w:sz="4" w:space="4" w:color="auto"/>
              </w:pBdr>
              <w:spacing w:before="144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7A46CC">
              <w:rPr>
                <w:rFonts w:asciiTheme="minorHAnsi" w:hAnsiTheme="minorHAnsi"/>
                <w:sz w:val="22"/>
                <w:szCs w:val="22"/>
              </w:rPr>
              <w:t>Signature :</w:t>
            </w:r>
          </w:p>
          <w:p w14:paraId="776D31D4" w14:textId="77777777" w:rsidR="004A7430" w:rsidRPr="007A46CC" w:rsidRDefault="004A7430" w:rsidP="00E84885">
            <w:pPr>
              <w:pBdr>
                <w:left w:val="single" w:sz="4" w:space="4" w:color="auto"/>
                <w:right w:val="single" w:sz="4" w:space="4" w:color="auto"/>
              </w:pBdr>
              <w:spacing w:before="144" w:after="60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  <w:p w14:paraId="6754CC5D" w14:textId="77777777" w:rsidR="004A7430" w:rsidRDefault="004A7430" w:rsidP="00E84885">
            <w:pPr>
              <w:pBdr>
                <w:left w:val="single" w:sz="4" w:space="4" w:color="auto"/>
                <w:right w:val="single" w:sz="4" w:space="4" w:color="auto"/>
              </w:pBdr>
              <w:spacing w:before="144" w:after="60"/>
              <w:jc w:val="both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5EC072F7" w14:textId="77777777" w:rsidR="00184B0A" w:rsidRDefault="00184B0A" w:rsidP="00E84885">
            <w:pPr>
              <w:pBdr>
                <w:left w:val="single" w:sz="4" w:space="4" w:color="auto"/>
                <w:right w:val="single" w:sz="4" w:space="4" w:color="auto"/>
              </w:pBdr>
              <w:spacing w:before="144" w:after="60"/>
              <w:jc w:val="both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331D7B4A" w14:textId="77777777" w:rsidR="00184B0A" w:rsidRPr="007A46CC" w:rsidRDefault="00184B0A" w:rsidP="00E84885">
            <w:pPr>
              <w:pBdr>
                <w:left w:val="single" w:sz="4" w:space="4" w:color="auto"/>
                <w:right w:val="single" w:sz="4" w:space="4" w:color="auto"/>
              </w:pBdr>
              <w:spacing w:before="144" w:after="60"/>
              <w:jc w:val="both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D0FA7AB" w14:textId="249F32CA" w:rsidR="004A7430" w:rsidRPr="007A46CC" w:rsidRDefault="00E84885" w:rsidP="00E84885">
            <w:pPr>
              <w:pBdr>
                <w:left w:val="single" w:sz="4" w:space="4" w:color="auto"/>
                <w:right w:val="single" w:sz="4" w:space="4" w:color="auto"/>
              </w:pBdr>
              <w:spacing w:before="144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Cachet </w:t>
            </w:r>
            <w:r w:rsidR="004F5F7C">
              <w:rPr>
                <w:rFonts w:asciiTheme="minorHAnsi" w:hAnsiTheme="minorHAnsi"/>
                <w:b/>
                <w:bCs/>
                <w:sz w:val="22"/>
                <w:szCs w:val="22"/>
              </w:rPr>
              <w:t>SPIR</w:t>
            </w:r>
            <w:r w:rsidR="004A7430" w:rsidRPr="007A46CC">
              <w:rPr>
                <w:rFonts w:asciiTheme="minorHAnsi" w:hAnsiTheme="minorHAnsi"/>
                <w:sz w:val="22"/>
                <w:szCs w:val="22"/>
              </w:rPr>
              <w:t xml:space="preserve"> :</w:t>
            </w:r>
            <w:r w:rsidR="004A7430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2CA0002C" w14:textId="77777777" w:rsidR="004A7430" w:rsidRPr="007A46CC" w:rsidRDefault="004A7430" w:rsidP="00E84885">
            <w:pPr>
              <w:pBdr>
                <w:left w:val="single" w:sz="4" w:space="4" w:color="auto"/>
                <w:right w:val="single" w:sz="4" w:space="4" w:color="auto"/>
              </w:pBdr>
              <w:spacing w:before="144" w:after="60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  <w:p w14:paraId="1133628B" w14:textId="77777777" w:rsidR="004A7430" w:rsidRPr="007A46CC" w:rsidRDefault="004A7430" w:rsidP="00E84885">
            <w:pPr>
              <w:pBdr>
                <w:left w:val="single" w:sz="4" w:space="4" w:color="auto"/>
                <w:right w:val="single" w:sz="4" w:space="4" w:color="auto"/>
              </w:pBdr>
              <w:spacing w:before="144" w:after="60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</w:tbl>
    <w:p w14:paraId="199308D4" w14:textId="77777777" w:rsidR="00BF49A8" w:rsidRDefault="00BF49A8">
      <w:pPr>
        <w:rPr>
          <w:rFonts w:asciiTheme="minorHAnsi" w:hAnsiTheme="minorHAnsi"/>
          <w:color w:val="FFFFFF" w:themeColor="background1"/>
          <w:sz w:val="22"/>
          <w:szCs w:val="22"/>
        </w:rPr>
      </w:pPr>
    </w:p>
    <w:p w14:paraId="26859A7D" w14:textId="2B0E4C64" w:rsidR="009E367E" w:rsidRPr="00BF49A8" w:rsidRDefault="00BF49A8" w:rsidP="00184B0A">
      <w:pPr>
        <w:rPr>
          <w:rFonts w:asciiTheme="minorHAnsi" w:hAnsiTheme="minorHAnsi"/>
          <w:color w:val="FFFFFF" w:themeColor="background1"/>
          <w:sz w:val="22"/>
          <w:szCs w:val="22"/>
        </w:rPr>
      </w:pPr>
      <w:r>
        <w:rPr>
          <w:rFonts w:asciiTheme="minorHAnsi" w:hAnsiTheme="minorHAnsi"/>
          <w:color w:val="FFFFFF" w:themeColor="background1"/>
          <w:sz w:val="22"/>
          <w:szCs w:val="22"/>
        </w:rPr>
        <w:br w:type="page"/>
      </w:r>
      <w:r w:rsidR="009E367E" w:rsidRPr="0084663A">
        <w:rPr>
          <w:rFonts w:asciiTheme="minorHAnsi" w:hAnsiTheme="minorHAnsi"/>
          <w:b/>
          <w:bCs/>
          <w:i/>
          <w:iCs/>
          <w:sz w:val="36"/>
          <w:szCs w:val="36"/>
        </w:rPr>
        <w:lastRenderedPageBreak/>
        <w:t>1- FICHE POSTULANT DTB</w:t>
      </w:r>
    </w:p>
    <w:p w14:paraId="50B80CC1" w14:textId="77777777" w:rsidR="009E367E" w:rsidRDefault="009E367E" w:rsidP="00A15434">
      <w:pPr>
        <w:pBdr>
          <w:bottom w:val="single" w:sz="4" w:space="1" w:color="auto"/>
        </w:pBdr>
        <w:jc w:val="both"/>
        <w:rPr>
          <w:rFonts w:asciiTheme="minorHAnsi" w:hAnsiTheme="minorHAnsi"/>
          <w:sz w:val="22"/>
          <w:szCs w:val="22"/>
        </w:rPr>
      </w:pPr>
    </w:p>
    <w:p w14:paraId="7D9250D8" w14:textId="265CC9D7" w:rsidR="00910FC7" w:rsidRPr="007A46CC" w:rsidRDefault="00910FC7" w:rsidP="00A15434">
      <w:pPr>
        <w:pBdr>
          <w:bottom w:val="single" w:sz="4" w:space="1" w:color="auto"/>
        </w:pBdr>
        <w:jc w:val="both"/>
        <w:rPr>
          <w:rFonts w:asciiTheme="minorHAnsi" w:hAnsiTheme="minorHAnsi"/>
          <w:b/>
          <w:bCs/>
          <w:smallCaps/>
          <w:sz w:val="36"/>
          <w:szCs w:val="36"/>
        </w:rPr>
      </w:pPr>
      <w:r w:rsidRPr="007A46CC">
        <w:rPr>
          <w:rFonts w:asciiTheme="minorHAnsi" w:hAnsiTheme="minorHAnsi"/>
          <w:b/>
          <w:bCs/>
          <w:smallCaps/>
          <w:sz w:val="36"/>
          <w:szCs w:val="36"/>
        </w:rPr>
        <w:t>Description des travaux</w:t>
      </w:r>
    </w:p>
    <w:p w14:paraId="7134636E" w14:textId="77777777" w:rsidR="00910FC7" w:rsidRPr="007A46CC" w:rsidRDefault="00910FC7" w:rsidP="00A15434">
      <w:pPr>
        <w:jc w:val="both"/>
        <w:rPr>
          <w:rFonts w:asciiTheme="minorHAnsi" w:hAnsiTheme="minorHAnsi"/>
          <w:sz w:val="22"/>
        </w:rPr>
      </w:pPr>
    </w:p>
    <w:p w14:paraId="01D761A2" w14:textId="77777777" w:rsidR="00910FC7" w:rsidRPr="009E367E" w:rsidRDefault="00910FC7" w:rsidP="005E36A9">
      <w:pPr>
        <w:tabs>
          <w:tab w:val="left" w:pos="240"/>
          <w:tab w:val="left" w:pos="600"/>
        </w:tabs>
        <w:jc w:val="both"/>
        <w:rPr>
          <w:rFonts w:asciiTheme="minorHAnsi" w:hAnsiTheme="minorHAnsi"/>
          <w:color w:val="000000" w:themeColor="text1"/>
        </w:rPr>
      </w:pPr>
      <w:r w:rsidRPr="009E367E">
        <w:rPr>
          <w:rFonts w:asciiTheme="minorHAnsi" w:hAnsiTheme="minorHAnsi"/>
          <w:b/>
          <w:color w:val="000000" w:themeColor="text1"/>
        </w:rPr>
        <w:t>Bâtiment – Zone – Etage – Services concernés :</w:t>
      </w:r>
    </w:p>
    <w:p w14:paraId="4A00104F" w14:textId="77777777" w:rsidR="00B94A09" w:rsidRDefault="00B94A09">
      <w:pPr>
        <w:tabs>
          <w:tab w:val="center" w:pos="4860"/>
        </w:tabs>
        <w:jc w:val="both"/>
        <w:rPr>
          <w:rFonts w:asciiTheme="minorHAnsi" w:hAnsiTheme="minorHAnsi"/>
          <w:color w:val="000000" w:themeColor="text1"/>
        </w:rPr>
      </w:pPr>
    </w:p>
    <w:p w14:paraId="6F0E8722" w14:textId="77777777" w:rsidR="00184B0A" w:rsidRPr="009E367E" w:rsidRDefault="00184B0A">
      <w:pPr>
        <w:tabs>
          <w:tab w:val="center" w:pos="4860"/>
        </w:tabs>
        <w:jc w:val="both"/>
        <w:rPr>
          <w:rFonts w:asciiTheme="minorHAnsi" w:hAnsiTheme="minorHAnsi"/>
          <w:color w:val="000000" w:themeColor="text1"/>
        </w:rPr>
      </w:pPr>
    </w:p>
    <w:p w14:paraId="7F7E7CDD" w14:textId="77777777" w:rsidR="00910FC7" w:rsidRPr="009E367E" w:rsidRDefault="00910FC7">
      <w:pPr>
        <w:tabs>
          <w:tab w:val="left" w:pos="240"/>
          <w:tab w:val="left" w:pos="600"/>
        </w:tabs>
        <w:jc w:val="both"/>
        <w:rPr>
          <w:rFonts w:asciiTheme="minorHAnsi" w:hAnsiTheme="minorHAnsi"/>
          <w:color w:val="000000" w:themeColor="text1"/>
        </w:rPr>
      </w:pPr>
      <w:r w:rsidRPr="009E367E">
        <w:rPr>
          <w:rFonts w:asciiTheme="minorHAnsi" w:hAnsiTheme="minorHAnsi"/>
          <w:b/>
          <w:color w:val="000000" w:themeColor="text1"/>
        </w:rPr>
        <w:t>Nature des travaux :</w:t>
      </w:r>
      <w:r w:rsidR="009E1F40" w:rsidRPr="009E367E">
        <w:rPr>
          <w:rFonts w:asciiTheme="minorHAnsi" w:hAnsiTheme="minorHAnsi"/>
          <w:b/>
          <w:color w:val="000000" w:themeColor="text1"/>
        </w:rPr>
        <w:t xml:space="preserve"> </w:t>
      </w:r>
    </w:p>
    <w:p w14:paraId="528916A8" w14:textId="77777777" w:rsidR="009E1F40" w:rsidRDefault="009E1F40">
      <w:pPr>
        <w:tabs>
          <w:tab w:val="left" w:pos="240"/>
          <w:tab w:val="left" w:pos="600"/>
        </w:tabs>
        <w:jc w:val="both"/>
        <w:rPr>
          <w:rFonts w:asciiTheme="minorHAnsi" w:hAnsiTheme="minorHAnsi"/>
          <w:b/>
          <w:color w:val="000000" w:themeColor="text1"/>
        </w:rPr>
      </w:pPr>
    </w:p>
    <w:p w14:paraId="435DE718" w14:textId="77777777" w:rsidR="00184B0A" w:rsidRPr="009E367E" w:rsidRDefault="00184B0A">
      <w:pPr>
        <w:tabs>
          <w:tab w:val="left" w:pos="240"/>
          <w:tab w:val="left" w:pos="600"/>
        </w:tabs>
        <w:jc w:val="both"/>
        <w:rPr>
          <w:rFonts w:asciiTheme="minorHAnsi" w:hAnsiTheme="minorHAnsi"/>
          <w:b/>
          <w:color w:val="000000" w:themeColor="text1"/>
        </w:rPr>
      </w:pPr>
    </w:p>
    <w:p w14:paraId="7037143A" w14:textId="77777777" w:rsidR="009E1F40" w:rsidRPr="009E367E" w:rsidRDefault="00F3606D">
      <w:pPr>
        <w:tabs>
          <w:tab w:val="left" w:pos="240"/>
          <w:tab w:val="left" w:pos="600"/>
        </w:tabs>
        <w:jc w:val="both"/>
        <w:rPr>
          <w:rFonts w:asciiTheme="minorHAnsi" w:hAnsiTheme="minorHAnsi"/>
          <w:b/>
          <w:color w:val="000000" w:themeColor="text1"/>
        </w:rPr>
      </w:pPr>
      <w:r w:rsidRPr="009E367E">
        <w:rPr>
          <w:rFonts w:asciiTheme="minorHAnsi" w:hAnsiTheme="minorHAnsi"/>
          <w:b/>
          <w:color w:val="000000" w:themeColor="text1"/>
        </w:rPr>
        <w:t>Temps</w:t>
      </w:r>
      <w:r w:rsidR="009E1F40" w:rsidRPr="009E367E">
        <w:rPr>
          <w:rFonts w:asciiTheme="minorHAnsi" w:hAnsiTheme="minorHAnsi"/>
          <w:b/>
          <w:color w:val="000000" w:themeColor="text1"/>
        </w:rPr>
        <w:t xml:space="preserve"> d'exécution des travaux : </w:t>
      </w:r>
    </w:p>
    <w:p w14:paraId="0C0FF62D" w14:textId="77777777" w:rsidR="00910FC7" w:rsidRPr="009E367E" w:rsidRDefault="00910FC7">
      <w:pPr>
        <w:jc w:val="both"/>
        <w:rPr>
          <w:rFonts w:asciiTheme="minorHAnsi" w:hAnsiTheme="minorHAnsi"/>
          <w:color w:val="000000" w:themeColor="text1"/>
        </w:rPr>
      </w:pPr>
    </w:p>
    <w:p w14:paraId="72BD2393" w14:textId="77777777" w:rsidR="00184B0A" w:rsidRPr="009E367E" w:rsidRDefault="00184B0A">
      <w:pPr>
        <w:jc w:val="both"/>
        <w:rPr>
          <w:rFonts w:asciiTheme="minorHAnsi" w:hAnsiTheme="minorHAnsi"/>
          <w:color w:val="000000" w:themeColor="text1"/>
        </w:rPr>
      </w:pPr>
    </w:p>
    <w:p w14:paraId="1EFAA565" w14:textId="77777777" w:rsidR="00910FC7" w:rsidRPr="009E367E" w:rsidRDefault="00910FC7">
      <w:pPr>
        <w:tabs>
          <w:tab w:val="left" w:pos="240"/>
          <w:tab w:val="left" w:pos="600"/>
        </w:tabs>
        <w:jc w:val="both"/>
        <w:rPr>
          <w:rFonts w:asciiTheme="minorHAnsi" w:hAnsiTheme="minorHAnsi"/>
          <w:b/>
          <w:color w:val="000000" w:themeColor="text1"/>
        </w:rPr>
      </w:pPr>
      <w:r w:rsidRPr="009E367E">
        <w:rPr>
          <w:rFonts w:asciiTheme="minorHAnsi" w:hAnsiTheme="minorHAnsi"/>
          <w:b/>
          <w:color w:val="000000" w:themeColor="text1"/>
        </w:rPr>
        <w:t xml:space="preserve">Description détaillée </w:t>
      </w:r>
      <w:r w:rsidR="00327937" w:rsidRPr="009E367E">
        <w:rPr>
          <w:rFonts w:asciiTheme="minorHAnsi" w:hAnsiTheme="minorHAnsi"/>
          <w:b/>
          <w:color w:val="000000" w:themeColor="text1"/>
        </w:rPr>
        <w:t>du chantier en insistan</w:t>
      </w:r>
      <w:r w:rsidR="009E1F40" w:rsidRPr="009E367E">
        <w:rPr>
          <w:rFonts w:asciiTheme="minorHAnsi" w:hAnsiTheme="minorHAnsi"/>
          <w:b/>
          <w:color w:val="000000" w:themeColor="text1"/>
        </w:rPr>
        <w:t>t sur les travaux empoussiérant</w:t>
      </w:r>
      <w:r w:rsidR="00327937" w:rsidRPr="009E367E">
        <w:rPr>
          <w:rFonts w:asciiTheme="minorHAnsi" w:hAnsiTheme="minorHAnsi"/>
          <w:b/>
          <w:color w:val="000000" w:themeColor="text1"/>
        </w:rPr>
        <w:t xml:space="preserve"> </w:t>
      </w:r>
      <w:r w:rsidRPr="009E367E">
        <w:rPr>
          <w:rFonts w:asciiTheme="minorHAnsi" w:hAnsiTheme="minorHAnsi"/>
          <w:b/>
          <w:color w:val="000000" w:themeColor="text1"/>
        </w:rPr>
        <w:t>:</w:t>
      </w:r>
      <w:r w:rsidR="009E1F40" w:rsidRPr="009E367E">
        <w:rPr>
          <w:rFonts w:asciiTheme="minorHAnsi" w:hAnsiTheme="minorHAnsi"/>
          <w:b/>
          <w:color w:val="000000" w:themeColor="text1"/>
        </w:rPr>
        <w:t xml:space="preserve"> </w:t>
      </w:r>
    </w:p>
    <w:p w14:paraId="10A7E24B" w14:textId="77777777" w:rsidR="00B94A09" w:rsidRPr="009E367E" w:rsidRDefault="00B94A09">
      <w:pPr>
        <w:jc w:val="both"/>
        <w:rPr>
          <w:rFonts w:asciiTheme="minorHAnsi" w:hAnsiTheme="minorHAnsi"/>
          <w:color w:val="000000" w:themeColor="text1"/>
        </w:rPr>
      </w:pPr>
    </w:p>
    <w:p w14:paraId="13A11F7B" w14:textId="77777777" w:rsidR="00B94A09" w:rsidRPr="009E367E" w:rsidRDefault="00B94A09">
      <w:pPr>
        <w:jc w:val="both"/>
        <w:rPr>
          <w:rFonts w:asciiTheme="minorHAnsi" w:hAnsiTheme="minorHAnsi"/>
          <w:color w:val="000000" w:themeColor="text1"/>
        </w:rPr>
      </w:pPr>
    </w:p>
    <w:p w14:paraId="2741690F" w14:textId="77777777" w:rsidR="00910FC7" w:rsidRPr="009E367E" w:rsidRDefault="00910FC7">
      <w:pPr>
        <w:jc w:val="both"/>
        <w:rPr>
          <w:rFonts w:asciiTheme="minorHAnsi" w:hAnsiTheme="minorHAnsi"/>
          <w:color w:val="000000" w:themeColor="text1"/>
        </w:rPr>
      </w:pPr>
      <w:r w:rsidRPr="009E367E">
        <w:rPr>
          <w:rFonts w:asciiTheme="minorHAnsi" w:hAnsiTheme="minorHAnsi"/>
          <w:b/>
          <w:color w:val="000000" w:themeColor="text1"/>
        </w:rPr>
        <w:t>Corps d'état concernés :</w:t>
      </w:r>
      <w:r w:rsidRPr="009E367E">
        <w:rPr>
          <w:rFonts w:asciiTheme="minorHAnsi" w:hAnsiTheme="minorHAnsi"/>
          <w:color w:val="000000" w:themeColor="text1"/>
        </w:rPr>
        <w:t xml:space="preserve"> </w:t>
      </w:r>
    </w:p>
    <w:p w14:paraId="136820D8" w14:textId="77777777" w:rsidR="00910FC7" w:rsidRPr="007A46CC" w:rsidRDefault="00910FC7">
      <w:pPr>
        <w:rPr>
          <w:rFonts w:asciiTheme="minorHAnsi" w:hAnsiTheme="minorHAnsi"/>
        </w:rPr>
      </w:pPr>
      <w:r w:rsidRPr="007A46CC">
        <w:rPr>
          <w:rFonts w:asciiTheme="minorHAnsi" w:hAnsiTheme="minorHAnsi"/>
        </w:rPr>
        <w:t>(Lot technique, coordonnées entreprises intervenantes et référents chantier)</w:t>
      </w:r>
    </w:p>
    <w:p w14:paraId="1CC0C162" w14:textId="77777777" w:rsidR="00910FC7" w:rsidRDefault="00910FC7">
      <w:pPr>
        <w:tabs>
          <w:tab w:val="center" w:pos="4860"/>
        </w:tabs>
        <w:jc w:val="both"/>
        <w:rPr>
          <w:rFonts w:asciiTheme="minorHAnsi" w:hAnsiTheme="minorHAnsi"/>
          <w:sz w:val="22"/>
        </w:rPr>
      </w:pPr>
    </w:p>
    <w:p w14:paraId="7F16FF4C" w14:textId="77777777" w:rsidR="00184B0A" w:rsidRPr="007A46CC" w:rsidRDefault="00184B0A">
      <w:pPr>
        <w:tabs>
          <w:tab w:val="center" w:pos="4860"/>
        </w:tabs>
        <w:jc w:val="both"/>
        <w:rPr>
          <w:rFonts w:asciiTheme="minorHAnsi" w:hAnsiTheme="minorHAnsi"/>
          <w:sz w:val="22"/>
        </w:rPr>
      </w:pPr>
    </w:p>
    <w:p w14:paraId="5FF7F83D" w14:textId="77777777" w:rsidR="00F36FB5" w:rsidRPr="007A46CC" w:rsidRDefault="00F36FB5" w:rsidP="00F36FB5">
      <w:pPr>
        <w:pBdr>
          <w:bottom w:val="single" w:sz="4" w:space="1" w:color="auto"/>
        </w:pBdr>
        <w:jc w:val="both"/>
        <w:rPr>
          <w:rFonts w:asciiTheme="minorHAnsi" w:hAnsiTheme="minorHAnsi"/>
          <w:b/>
          <w:bCs/>
          <w:smallCaps/>
          <w:sz w:val="36"/>
          <w:szCs w:val="36"/>
        </w:rPr>
      </w:pPr>
      <w:r w:rsidRPr="007A46CC">
        <w:rPr>
          <w:rFonts w:asciiTheme="minorHAnsi" w:hAnsiTheme="minorHAnsi"/>
          <w:b/>
          <w:bCs/>
          <w:smallCaps/>
          <w:sz w:val="36"/>
          <w:szCs w:val="36"/>
        </w:rPr>
        <w:t>Description des phases et plans de confinement</w:t>
      </w:r>
      <w:r>
        <w:rPr>
          <w:rFonts w:asciiTheme="minorHAnsi" w:hAnsiTheme="minorHAnsi"/>
          <w:b/>
          <w:bCs/>
          <w:smallCaps/>
          <w:sz w:val="36"/>
          <w:szCs w:val="36"/>
        </w:rPr>
        <w:t xml:space="preserve"> par le postulant</w:t>
      </w:r>
    </w:p>
    <w:p w14:paraId="46FB3432" w14:textId="77777777" w:rsidR="00F36FB5" w:rsidRDefault="00F36FB5" w:rsidP="00F36FB5">
      <w:pPr>
        <w:tabs>
          <w:tab w:val="center" w:pos="4860"/>
        </w:tabs>
        <w:jc w:val="both"/>
        <w:rPr>
          <w:rFonts w:asciiTheme="minorHAnsi" w:hAnsiTheme="minorHAnsi"/>
        </w:rPr>
      </w:pPr>
      <w:r w:rsidRPr="007A46CC">
        <w:rPr>
          <w:rFonts w:asciiTheme="minorHAnsi" w:hAnsiTheme="minorHAnsi"/>
        </w:rPr>
        <w:t xml:space="preserve"> </w:t>
      </w:r>
    </w:p>
    <w:p w14:paraId="2E0E3B8E" w14:textId="596AD0BF" w:rsidR="00F36FB5" w:rsidRPr="009E367E" w:rsidRDefault="00F36FB5" w:rsidP="00F36FB5">
      <w:pPr>
        <w:tabs>
          <w:tab w:val="center" w:pos="4860"/>
        </w:tabs>
        <w:jc w:val="both"/>
        <w:rPr>
          <w:rFonts w:asciiTheme="minorHAnsi" w:hAnsiTheme="minorHAnsi"/>
          <w:color w:val="000000" w:themeColor="text1"/>
        </w:rPr>
      </w:pPr>
      <w:r w:rsidRPr="009E367E">
        <w:rPr>
          <w:rFonts w:asciiTheme="minorHAnsi" w:hAnsiTheme="minorHAnsi"/>
          <w:b/>
          <w:bCs/>
          <w:color w:val="000000" w:themeColor="text1"/>
        </w:rPr>
        <w:t>1 plan de masse</w:t>
      </w:r>
      <w:r w:rsidRPr="009E367E">
        <w:rPr>
          <w:rFonts w:asciiTheme="minorHAnsi" w:hAnsiTheme="minorHAnsi"/>
          <w:color w:val="000000" w:themeColor="text1"/>
        </w:rPr>
        <w:t xml:space="preserve"> (par phase si nécessaire) montrant la localisation du chantier par rapport au bâtiment, aile ou étage indiquant en particulier </w:t>
      </w:r>
      <w:r w:rsidRPr="009E367E">
        <w:rPr>
          <w:rFonts w:asciiTheme="minorHAnsi" w:hAnsiTheme="minorHAnsi"/>
          <w:b/>
          <w:bCs/>
          <w:color w:val="000000" w:themeColor="text1"/>
        </w:rPr>
        <w:t>l’accès chantier</w:t>
      </w:r>
      <w:r w:rsidRPr="009E367E">
        <w:rPr>
          <w:rFonts w:asciiTheme="minorHAnsi" w:hAnsiTheme="minorHAnsi"/>
          <w:color w:val="000000" w:themeColor="text1"/>
        </w:rPr>
        <w:t xml:space="preserve">, les </w:t>
      </w:r>
      <w:r w:rsidRPr="009E367E">
        <w:rPr>
          <w:rFonts w:asciiTheme="minorHAnsi" w:hAnsiTheme="minorHAnsi"/>
          <w:b/>
          <w:bCs/>
          <w:color w:val="000000" w:themeColor="text1"/>
        </w:rPr>
        <w:t>sanitaires</w:t>
      </w:r>
      <w:r w:rsidRPr="009E367E">
        <w:rPr>
          <w:rFonts w:asciiTheme="minorHAnsi" w:hAnsiTheme="minorHAnsi"/>
          <w:color w:val="000000" w:themeColor="text1"/>
        </w:rPr>
        <w:t xml:space="preserve"> chantier, les </w:t>
      </w:r>
      <w:r w:rsidRPr="009E367E">
        <w:rPr>
          <w:rFonts w:asciiTheme="minorHAnsi" w:hAnsiTheme="minorHAnsi"/>
          <w:b/>
          <w:bCs/>
          <w:color w:val="000000" w:themeColor="text1"/>
        </w:rPr>
        <w:t>accès et circulations soignant / patients si modifiés</w:t>
      </w:r>
      <w:r w:rsidRPr="009E367E">
        <w:rPr>
          <w:rFonts w:asciiTheme="minorHAnsi" w:hAnsiTheme="minorHAnsi"/>
          <w:color w:val="000000" w:themeColor="text1"/>
        </w:rPr>
        <w:t>.</w:t>
      </w:r>
    </w:p>
    <w:p w14:paraId="730F84CF" w14:textId="517C89EF" w:rsidR="00F36FB5" w:rsidRPr="009E367E" w:rsidRDefault="009E367E" w:rsidP="00F36FB5">
      <w:pPr>
        <w:tabs>
          <w:tab w:val="center" w:pos="4860"/>
        </w:tabs>
        <w:jc w:val="both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31C47AD4" wp14:editId="6C5CF89F">
                <wp:simplePos x="0" y="0"/>
                <wp:positionH relativeFrom="column">
                  <wp:posOffset>21170</wp:posOffset>
                </wp:positionH>
                <wp:positionV relativeFrom="paragraph">
                  <wp:posOffset>68855</wp:posOffset>
                </wp:positionV>
                <wp:extent cx="6239435" cy="1519200"/>
                <wp:effectExtent l="0" t="0" r="9525" b="17780"/>
                <wp:wrapNone/>
                <wp:docPr id="285233481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9435" cy="1519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D7CC0D" w14:textId="77777777" w:rsidR="009E367E" w:rsidRDefault="009E367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C47AD4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.65pt;margin-top:5.4pt;width:491.3pt;height:119.6pt;z-index:251667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" fillcolor="white [3201]" strokeweight=".5pt">
                <v:textbox>
                  <w:txbxContent>
                    <w:p w14:paraId="54D7CC0D" w14:textId="77777777" w:rsidR="009E367E" w:rsidRDefault="009E367E"/>
                  </w:txbxContent>
                </v:textbox>
              </v:shape>
            </w:pict>
          </mc:Fallback>
        </mc:AlternateContent>
      </w:r>
    </w:p>
    <w:p w14:paraId="3566EB51" w14:textId="5BBB7EDF" w:rsidR="00F36FB5" w:rsidRPr="009E367E" w:rsidRDefault="00F36FB5" w:rsidP="00F36FB5">
      <w:pPr>
        <w:tabs>
          <w:tab w:val="center" w:pos="4860"/>
        </w:tabs>
        <w:jc w:val="both"/>
        <w:rPr>
          <w:rFonts w:asciiTheme="minorHAnsi" w:hAnsiTheme="minorHAnsi"/>
          <w:color w:val="000000" w:themeColor="text1"/>
        </w:rPr>
      </w:pPr>
    </w:p>
    <w:p w14:paraId="3A291662" w14:textId="77777777" w:rsidR="00F36FB5" w:rsidRPr="009E367E" w:rsidRDefault="00F36FB5" w:rsidP="00F36FB5">
      <w:pPr>
        <w:tabs>
          <w:tab w:val="center" w:pos="4860"/>
        </w:tabs>
        <w:jc w:val="both"/>
        <w:rPr>
          <w:rFonts w:asciiTheme="minorHAnsi" w:hAnsiTheme="minorHAnsi"/>
          <w:b/>
          <w:color w:val="000000" w:themeColor="text1"/>
        </w:rPr>
      </w:pPr>
    </w:p>
    <w:p w14:paraId="64F9602B" w14:textId="77777777" w:rsidR="00F36FB5" w:rsidRPr="009E367E" w:rsidRDefault="00F36FB5" w:rsidP="00F36FB5">
      <w:pPr>
        <w:tabs>
          <w:tab w:val="center" w:pos="4860"/>
        </w:tabs>
        <w:jc w:val="both"/>
        <w:rPr>
          <w:rFonts w:asciiTheme="minorHAnsi" w:hAnsiTheme="minorHAnsi"/>
          <w:b/>
          <w:color w:val="000000" w:themeColor="text1"/>
        </w:rPr>
      </w:pPr>
    </w:p>
    <w:p w14:paraId="529B97C7" w14:textId="77777777" w:rsidR="00F36FB5" w:rsidRPr="009E367E" w:rsidRDefault="00F36FB5" w:rsidP="00F36FB5">
      <w:pPr>
        <w:tabs>
          <w:tab w:val="center" w:pos="4860"/>
        </w:tabs>
        <w:jc w:val="both"/>
        <w:rPr>
          <w:rFonts w:asciiTheme="minorHAnsi" w:hAnsiTheme="minorHAnsi"/>
          <w:b/>
          <w:color w:val="000000" w:themeColor="text1"/>
        </w:rPr>
      </w:pPr>
    </w:p>
    <w:p w14:paraId="35DE1112" w14:textId="77777777" w:rsidR="00F36FB5" w:rsidRPr="009E367E" w:rsidRDefault="00F36FB5" w:rsidP="00F36FB5">
      <w:pPr>
        <w:tabs>
          <w:tab w:val="center" w:pos="4860"/>
        </w:tabs>
        <w:jc w:val="both"/>
        <w:rPr>
          <w:rFonts w:asciiTheme="minorHAnsi" w:hAnsiTheme="minorHAnsi"/>
          <w:color w:val="000000" w:themeColor="text1"/>
        </w:rPr>
      </w:pPr>
    </w:p>
    <w:p w14:paraId="554C839E" w14:textId="77777777" w:rsidR="00F36FB5" w:rsidRPr="009E367E" w:rsidRDefault="00F36FB5" w:rsidP="00F36FB5">
      <w:pPr>
        <w:tabs>
          <w:tab w:val="center" w:pos="4860"/>
        </w:tabs>
        <w:jc w:val="both"/>
        <w:rPr>
          <w:rFonts w:asciiTheme="minorHAnsi" w:hAnsiTheme="minorHAnsi"/>
          <w:color w:val="000000" w:themeColor="text1"/>
        </w:rPr>
      </w:pPr>
    </w:p>
    <w:p w14:paraId="1658C7E5" w14:textId="77777777" w:rsidR="00184B0A" w:rsidRDefault="00184B0A">
      <w:pPr>
        <w:tabs>
          <w:tab w:val="center" w:pos="4860"/>
        </w:tabs>
        <w:jc w:val="both"/>
        <w:rPr>
          <w:rFonts w:asciiTheme="minorHAnsi" w:hAnsiTheme="minorHAnsi"/>
          <w:b/>
          <w:bCs/>
          <w:color w:val="000000" w:themeColor="text1"/>
        </w:rPr>
      </w:pPr>
    </w:p>
    <w:p w14:paraId="3C2CD69C" w14:textId="77777777" w:rsidR="00FA3484" w:rsidRDefault="00FA3484">
      <w:pPr>
        <w:tabs>
          <w:tab w:val="center" w:pos="4860"/>
        </w:tabs>
        <w:jc w:val="both"/>
        <w:rPr>
          <w:rFonts w:asciiTheme="minorHAnsi" w:hAnsiTheme="minorHAnsi"/>
          <w:b/>
          <w:bCs/>
          <w:color w:val="000000" w:themeColor="text1"/>
        </w:rPr>
      </w:pPr>
    </w:p>
    <w:p w14:paraId="29C787F2" w14:textId="686D1789" w:rsidR="00B94A09" w:rsidRPr="009E367E" w:rsidRDefault="00F36FB5">
      <w:pPr>
        <w:tabs>
          <w:tab w:val="center" w:pos="4860"/>
        </w:tabs>
        <w:jc w:val="both"/>
        <w:rPr>
          <w:rFonts w:asciiTheme="minorHAnsi" w:hAnsiTheme="minorHAnsi"/>
          <w:color w:val="000000" w:themeColor="text1"/>
        </w:rPr>
      </w:pPr>
      <w:r w:rsidRPr="009E367E">
        <w:rPr>
          <w:rFonts w:asciiTheme="minorHAnsi" w:hAnsiTheme="minorHAnsi"/>
          <w:b/>
          <w:bCs/>
          <w:color w:val="000000" w:themeColor="text1"/>
        </w:rPr>
        <w:t xml:space="preserve">1 plan détaillé </w:t>
      </w:r>
      <w:r w:rsidRPr="009E367E">
        <w:rPr>
          <w:rFonts w:asciiTheme="minorHAnsi" w:hAnsiTheme="minorHAnsi"/>
          <w:color w:val="000000" w:themeColor="text1"/>
        </w:rPr>
        <w:t>(par zone et par phase si nécessaire)</w:t>
      </w:r>
      <w:r w:rsidRPr="009E367E">
        <w:rPr>
          <w:rFonts w:asciiTheme="minorHAnsi" w:hAnsiTheme="minorHAnsi"/>
          <w:b/>
          <w:bCs/>
          <w:color w:val="000000" w:themeColor="text1"/>
        </w:rPr>
        <w:t xml:space="preserve"> </w:t>
      </w:r>
      <w:r w:rsidRPr="009E367E">
        <w:rPr>
          <w:rFonts w:asciiTheme="minorHAnsi" w:hAnsiTheme="minorHAnsi"/>
          <w:color w:val="000000" w:themeColor="text1"/>
        </w:rPr>
        <w:t xml:space="preserve">les </w:t>
      </w:r>
      <w:r w:rsidRPr="009E367E">
        <w:rPr>
          <w:rFonts w:asciiTheme="minorHAnsi" w:hAnsiTheme="minorHAnsi"/>
          <w:b/>
          <w:bCs/>
          <w:color w:val="000000" w:themeColor="text1"/>
        </w:rPr>
        <w:t>points critiques identifiés et les confinements</w:t>
      </w:r>
      <w:r w:rsidRPr="009E367E">
        <w:rPr>
          <w:rFonts w:asciiTheme="minorHAnsi" w:hAnsiTheme="minorHAnsi"/>
          <w:color w:val="000000" w:themeColor="text1"/>
        </w:rPr>
        <w:t xml:space="preserve"> prévus.</w:t>
      </w:r>
    </w:p>
    <w:p w14:paraId="642AB740" w14:textId="77777777" w:rsidR="009E367E" w:rsidRPr="009E367E" w:rsidRDefault="009E367E" w:rsidP="009E367E">
      <w:pPr>
        <w:tabs>
          <w:tab w:val="center" w:pos="4860"/>
        </w:tabs>
        <w:jc w:val="both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55C4EFFC" wp14:editId="04A81ACD">
                <wp:simplePos x="0" y="0"/>
                <wp:positionH relativeFrom="column">
                  <wp:posOffset>21170</wp:posOffset>
                </wp:positionH>
                <wp:positionV relativeFrom="paragraph">
                  <wp:posOffset>67050</wp:posOffset>
                </wp:positionV>
                <wp:extent cx="6239435" cy="1785600"/>
                <wp:effectExtent l="0" t="0" r="9525" b="18415"/>
                <wp:wrapNone/>
                <wp:docPr id="967543876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9435" cy="178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09E9FA" w14:textId="77777777" w:rsidR="009E367E" w:rsidRDefault="009E367E" w:rsidP="009E367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C4EFFC" id="_x0000_s1027" type="#_x0000_t202" style="position:absolute;left:0;text-align:left;margin-left:1.65pt;margin-top:5.3pt;width:491.3pt;height:140.6pt;z-index:251670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" fillcolor="white [3201]" strokeweight=".5pt">
                <v:textbox>
                  <w:txbxContent>
                    <w:p w14:paraId="5C09E9FA" w14:textId="77777777" w:rsidR="009E367E" w:rsidRDefault="009E367E" w:rsidP="009E367E"/>
                  </w:txbxContent>
                </v:textbox>
              </v:shape>
            </w:pict>
          </mc:Fallback>
        </mc:AlternateContent>
      </w:r>
    </w:p>
    <w:p w14:paraId="7A2E466C" w14:textId="77777777" w:rsidR="00184B0A" w:rsidRDefault="00184B0A" w:rsidP="00184B0A">
      <w:pPr>
        <w:rPr>
          <w:rFonts w:asciiTheme="minorHAnsi" w:hAnsiTheme="minorHAnsi"/>
          <w:b/>
          <w:bCs/>
          <w:smallCaps/>
          <w:sz w:val="36"/>
          <w:szCs w:val="36"/>
        </w:rPr>
      </w:pPr>
    </w:p>
    <w:p w14:paraId="188A07E8" w14:textId="77777777" w:rsidR="00184B0A" w:rsidRDefault="00184B0A" w:rsidP="00184B0A">
      <w:pPr>
        <w:rPr>
          <w:rFonts w:asciiTheme="minorHAnsi" w:hAnsiTheme="minorHAnsi"/>
          <w:b/>
          <w:bCs/>
          <w:smallCaps/>
          <w:sz w:val="36"/>
          <w:szCs w:val="36"/>
        </w:rPr>
      </w:pPr>
    </w:p>
    <w:p w14:paraId="6E45DF7F" w14:textId="77777777" w:rsidR="00184B0A" w:rsidRDefault="00184B0A" w:rsidP="00184B0A">
      <w:pPr>
        <w:rPr>
          <w:rFonts w:asciiTheme="minorHAnsi" w:hAnsiTheme="minorHAnsi"/>
          <w:b/>
          <w:bCs/>
          <w:smallCaps/>
          <w:sz w:val="36"/>
          <w:szCs w:val="36"/>
        </w:rPr>
      </w:pPr>
    </w:p>
    <w:p w14:paraId="3FB73086" w14:textId="77777777" w:rsidR="00184B0A" w:rsidRDefault="00184B0A" w:rsidP="00184B0A">
      <w:pPr>
        <w:rPr>
          <w:rFonts w:asciiTheme="minorHAnsi" w:hAnsiTheme="minorHAnsi"/>
          <w:b/>
          <w:bCs/>
          <w:smallCaps/>
          <w:sz w:val="36"/>
          <w:szCs w:val="36"/>
        </w:rPr>
      </w:pPr>
    </w:p>
    <w:p w14:paraId="5239F343" w14:textId="77777777" w:rsidR="00346D07" w:rsidRDefault="00346D07" w:rsidP="00184B0A">
      <w:pPr>
        <w:rPr>
          <w:rFonts w:asciiTheme="minorHAnsi" w:hAnsiTheme="minorHAnsi"/>
          <w:b/>
          <w:bCs/>
          <w:smallCaps/>
          <w:sz w:val="36"/>
          <w:szCs w:val="36"/>
        </w:rPr>
      </w:pPr>
    </w:p>
    <w:p w14:paraId="7EFAC02B" w14:textId="77777777" w:rsidR="00346D07" w:rsidRDefault="00346D07" w:rsidP="00184B0A">
      <w:pPr>
        <w:rPr>
          <w:rFonts w:asciiTheme="minorHAnsi" w:hAnsiTheme="minorHAnsi"/>
          <w:b/>
          <w:bCs/>
          <w:smallCaps/>
          <w:sz w:val="36"/>
          <w:szCs w:val="36"/>
        </w:rPr>
      </w:pPr>
    </w:p>
    <w:p w14:paraId="6DAA51C1" w14:textId="77777777" w:rsidR="00184B0A" w:rsidRDefault="00184B0A">
      <w:pPr>
        <w:rPr>
          <w:rFonts w:asciiTheme="minorHAnsi" w:hAnsiTheme="minorHAnsi"/>
          <w:b/>
          <w:bCs/>
          <w:smallCaps/>
          <w:sz w:val="36"/>
          <w:szCs w:val="36"/>
        </w:rPr>
      </w:pPr>
      <w:r>
        <w:rPr>
          <w:rFonts w:asciiTheme="minorHAnsi" w:hAnsiTheme="minorHAnsi"/>
          <w:b/>
          <w:bCs/>
          <w:smallCaps/>
          <w:sz w:val="36"/>
          <w:szCs w:val="36"/>
        </w:rPr>
        <w:br w:type="page"/>
      </w:r>
    </w:p>
    <w:p w14:paraId="0A02EEF5" w14:textId="71CD57B3" w:rsidR="009E367E" w:rsidRPr="0084663A" w:rsidRDefault="009E367E" w:rsidP="00184B0A">
      <w:pPr>
        <w:rPr>
          <w:rFonts w:asciiTheme="minorHAnsi" w:hAnsiTheme="minorHAnsi"/>
          <w:b/>
          <w:bCs/>
          <w:smallCaps/>
          <w:sz w:val="40"/>
          <w:szCs w:val="40"/>
        </w:rPr>
      </w:pPr>
      <w:r w:rsidRPr="0084663A">
        <w:rPr>
          <w:rFonts w:asciiTheme="minorHAnsi" w:hAnsiTheme="minorHAnsi"/>
          <w:b/>
          <w:bCs/>
          <w:i/>
          <w:iCs/>
          <w:sz w:val="36"/>
          <w:szCs w:val="36"/>
        </w:rPr>
        <w:lastRenderedPageBreak/>
        <w:t xml:space="preserve">2- FICHE GÉNÉRALE PRÉVENTION DU RISQUE INFECTIEUX </w:t>
      </w:r>
    </w:p>
    <w:p w14:paraId="0EB9D3E7" w14:textId="77777777" w:rsidR="009E367E" w:rsidRDefault="009E367E">
      <w:pPr>
        <w:pBdr>
          <w:bottom w:val="single" w:sz="4" w:space="1" w:color="auto"/>
        </w:pBdr>
        <w:jc w:val="both"/>
        <w:rPr>
          <w:rFonts w:asciiTheme="minorHAnsi" w:hAnsiTheme="minorHAnsi"/>
          <w:b/>
          <w:bCs/>
          <w:smallCaps/>
          <w:color w:val="000000" w:themeColor="text1"/>
          <w:sz w:val="36"/>
          <w:szCs w:val="36"/>
        </w:rPr>
      </w:pPr>
    </w:p>
    <w:p w14:paraId="60A5A8B2" w14:textId="0B18744C" w:rsidR="0074751D" w:rsidRPr="007A46CC" w:rsidRDefault="009E367E">
      <w:pPr>
        <w:pBdr>
          <w:bottom w:val="single" w:sz="4" w:space="1" w:color="auto"/>
        </w:pBdr>
        <w:jc w:val="both"/>
        <w:rPr>
          <w:rFonts w:asciiTheme="minorHAnsi" w:hAnsiTheme="minorHAnsi"/>
          <w:b/>
          <w:bCs/>
          <w:smallCaps/>
          <w:sz w:val="36"/>
          <w:szCs w:val="36"/>
        </w:rPr>
      </w:pPr>
      <w:r>
        <w:rPr>
          <w:rFonts w:asciiTheme="minorHAnsi" w:hAnsiTheme="minorHAnsi"/>
          <w:b/>
          <w:bCs/>
          <w:smallCaps/>
          <w:color w:val="000000" w:themeColor="text1"/>
          <w:sz w:val="36"/>
          <w:szCs w:val="36"/>
        </w:rPr>
        <w:t>NIVEAU DE RISQUES SPIR</w:t>
      </w:r>
      <w:r w:rsidR="000F331C" w:rsidRPr="007A46CC">
        <w:rPr>
          <w:rFonts w:asciiTheme="minorHAnsi" w:hAnsiTheme="minorHAnsi"/>
          <w:b/>
          <w:bCs/>
          <w:smallCaps/>
          <w:sz w:val="36"/>
          <w:szCs w:val="36"/>
        </w:rPr>
        <w:t xml:space="preserve"> </w:t>
      </w:r>
      <w:r w:rsidR="000F331C" w:rsidRPr="00E84885">
        <w:rPr>
          <w:rFonts w:asciiTheme="minorHAnsi" w:hAnsiTheme="minorHAnsi"/>
          <w:b/>
          <w:bCs/>
          <w:smallCaps/>
          <w:sz w:val="36"/>
          <w:szCs w:val="36"/>
        </w:rPr>
        <w:t>–</w:t>
      </w:r>
      <w:r w:rsidR="000F331C" w:rsidRPr="00E84885">
        <w:rPr>
          <w:rFonts w:asciiTheme="minorHAnsi" w:hAnsiTheme="minorHAnsi"/>
          <w:b/>
          <w:bCs/>
          <w:smallCaps/>
          <w:color w:val="FF0000"/>
          <w:sz w:val="36"/>
          <w:szCs w:val="36"/>
        </w:rPr>
        <w:t xml:space="preserve"> </w:t>
      </w:r>
      <w:r w:rsidR="00E84885" w:rsidRPr="00E84885">
        <w:rPr>
          <w:rFonts w:asciiTheme="minorHAnsi" w:hAnsiTheme="minorHAnsi"/>
          <w:b/>
          <w:bCs/>
          <w:smallCaps/>
          <w:color w:val="FF6600"/>
          <w:sz w:val="36"/>
          <w:szCs w:val="36"/>
        </w:rPr>
        <w:t>Niveau 3</w:t>
      </w:r>
      <w:r w:rsidR="00E84885">
        <w:rPr>
          <w:rFonts w:asciiTheme="minorHAnsi" w:hAnsiTheme="minorHAnsi"/>
          <w:b/>
          <w:bCs/>
          <w:smallCaps/>
          <w:color w:val="FF6600"/>
          <w:sz w:val="36"/>
          <w:szCs w:val="36"/>
        </w:rPr>
        <w:t xml:space="preserve"> - </w:t>
      </w:r>
      <w:r w:rsidR="000F331C" w:rsidRPr="00E84885">
        <w:rPr>
          <w:rFonts w:asciiTheme="minorHAnsi" w:hAnsiTheme="minorHAnsi"/>
          <w:b/>
          <w:bCs/>
          <w:smallCaps/>
          <w:color w:val="FF0000"/>
          <w:sz w:val="36"/>
          <w:szCs w:val="36"/>
        </w:rPr>
        <w:t xml:space="preserve">Niveau 4 </w:t>
      </w:r>
      <w:r w:rsidR="00F36FB5">
        <w:rPr>
          <w:rFonts w:asciiTheme="minorHAnsi" w:hAnsiTheme="minorHAnsi"/>
          <w:b/>
          <w:bCs/>
          <w:smallCaps/>
          <w:color w:val="FF0000"/>
          <w:sz w:val="36"/>
          <w:szCs w:val="36"/>
        </w:rPr>
        <w:t xml:space="preserve">- </w:t>
      </w:r>
      <w:r w:rsidR="00F36FB5" w:rsidRPr="00E84885">
        <w:rPr>
          <w:rFonts w:asciiTheme="minorHAnsi" w:hAnsiTheme="minorHAnsi"/>
          <w:b/>
          <w:bCs/>
          <w:smallCaps/>
          <w:color w:val="FF0000"/>
          <w:sz w:val="36"/>
          <w:szCs w:val="36"/>
        </w:rPr>
        <w:t xml:space="preserve">Niveau </w:t>
      </w:r>
      <w:r w:rsidR="00F36FB5">
        <w:rPr>
          <w:rFonts w:asciiTheme="minorHAnsi" w:hAnsiTheme="minorHAnsi"/>
          <w:b/>
          <w:bCs/>
          <w:smallCaps/>
          <w:color w:val="FF0000"/>
          <w:sz w:val="36"/>
          <w:szCs w:val="36"/>
        </w:rPr>
        <w:t>5</w:t>
      </w:r>
    </w:p>
    <w:p w14:paraId="4CA00303" w14:textId="77777777" w:rsidR="00F36FB5" w:rsidRDefault="00F36FB5">
      <w:pPr>
        <w:rPr>
          <w:rFonts w:asciiTheme="minorHAnsi" w:hAnsiTheme="minorHAnsi"/>
          <w:b/>
          <w:color w:val="FF0000"/>
        </w:rPr>
      </w:pPr>
    </w:p>
    <w:p w14:paraId="4E459A6B" w14:textId="4196AE0D" w:rsidR="0074751D" w:rsidRPr="009E367E" w:rsidRDefault="00327937">
      <w:pPr>
        <w:rPr>
          <w:rFonts w:asciiTheme="minorHAnsi" w:hAnsiTheme="minorHAnsi"/>
          <w:b/>
          <w:color w:val="000000" w:themeColor="text1"/>
        </w:rPr>
      </w:pPr>
      <w:r w:rsidRPr="009E367E">
        <w:rPr>
          <w:rFonts w:asciiTheme="minorHAnsi" w:hAnsiTheme="minorHAnsi"/>
          <w:b/>
          <w:color w:val="000000" w:themeColor="text1"/>
        </w:rPr>
        <w:t>Raisons du classement en niveau 4 ou 5</w:t>
      </w:r>
      <w:r w:rsidR="00430226" w:rsidRPr="009E367E">
        <w:rPr>
          <w:rFonts w:asciiTheme="minorHAnsi" w:hAnsiTheme="minorHAnsi"/>
          <w:b/>
          <w:color w:val="000000" w:themeColor="text1"/>
        </w:rPr>
        <w:t xml:space="preserve"> </w:t>
      </w:r>
      <w:r w:rsidR="00430226" w:rsidRPr="009E367E">
        <w:rPr>
          <w:rFonts w:asciiTheme="minorHAnsi" w:hAnsiTheme="minorHAnsi"/>
          <w:color w:val="000000" w:themeColor="text1"/>
        </w:rPr>
        <w:t>(enlever les lignes inutiles)</w:t>
      </w:r>
    </w:p>
    <w:p w14:paraId="5F41C7F9" w14:textId="1DE19A6E" w:rsidR="0074751D" w:rsidRPr="00327937" w:rsidRDefault="00FA4EF9" w:rsidP="005737F2">
      <w:pPr>
        <w:spacing w:before="120"/>
        <w:jc w:val="both"/>
        <w:rPr>
          <w:rFonts w:asciiTheme="minorHAnsi" w:hAnsiTheme="minorHAnsi"/>
        </w:rPr>
      </w:pPr>
      <w:sdt>
        <w:sdtPr>
          <w:rPr>
            <w:rFonts w:ascii="Calibri" w:hAnsi="Calibri" w:cs="Calibri"/>
            <w:b/>
            <w:bCs/>
            <w:color w:val="000000" w:themeColor="text1"/>
            <w:sz w:val="20"/>
            <w:szCs w:val="20"/>
          </w:rPr>
          <w:id w:val="6372324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7648">
            <w:rPr>
              <w:rFonts w:ascii="MS Gothic" w:eastAsia="MS Gothic" w:hAnsi="MS Gothic" w:cs="Calibri" w:hint="eastAsia"/>
              <w:b/>
              <w:bCs/>
              <w:color w:val="000000" w:themeColor="text1"/>
              <w:sz w:val="20"/>
              <w:szCs w:val="20"/>
            </w:rPr>
            <w:t>☐</w:t>
          </w:r>
        </w:sdtContent>
      </w:sdt>
      <w:r w:rsidR="005737F2">
        <w:rPr>
          <w:rFonts w:ascii="Calibri" w:hAnsi="Calibri" w:cs="Calibri"/>
          <w:color w:val="000000"/>
          <w:sz w:val="16"/>
          <w:szCs w:val="16"/>
        </w:rPr>
        <w:t xml:space="preserve"> </w:t>
      </w:r>
      <w:r w:rsidR="0074751D" w:rsidRPr="00327937">
        <w:rPr>
          <w:rFonts w:asciiTheme="minorHAnsi" w:hAnsiTheme="minorHAnsi"/>
        </w:rPr>
        <w:t xml:space="preserve">Risque aspergillaire </w:t>
      </w:r>
      <w:r w:rsidR="00E84885">
        <w:rPr>
          <w:rFonts w:asciiTheme="minorHAnsi" w:hAnsiTheme="minorHAnsi"/>
        </w:rPr>
        <w:t xml:space="preserve">élevé </w:t>
      </w:r>
      <w:r w:rsidR="0074751D" w:rsidRPr="00327937">
        <w:rPr>
          <w:rFonts w:asciiTheme="minorHAnsi" w:hAnsiTheme="minorHAnsi"/>
        </w:rPr>
        <w:t>pour les patients</w:t>
      </w:r>
    </w:p>
    <w:p w14:paraId="79A171C5" w14:textId="04A4C533" w:rsidR="00327937" w:rsidRPr="009E1F40" w:rsidRDefault="00FA4EF9" w:rsidP="005737F2">
      <w:pPr>
        <w:spacing w:before="120"/>
        <w:jc w:val="both"/>
        <w:rPr>
          <w:rFonts w:asciiTheme="minorHAnsi" w:hAnsiTheme="minorHAnsi"/>
        </w:rPr>
      </w:pPr>
      <w:sdt>
        <w:sdtPr>
          <w:rPr>
            <w:rFonts w:ascii="Calibri" w:hAnsi="Calibri" w:cs="Calibri"/>
            <w:b/>
            <w:bCs/>
            <w:color w:val="000000" w:themeColor="text1"/>
            <w:sz w:val="20"/>
            <w:szCs w:val="20"/>
          </w:rPr>
          <w:id w:val="18694918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37F2">
            <w:rPr>
              <w:rFonts w:ascii="MS Gothic" w:eastAsia="MS Gothic" w:hAnsi="MS Gothic" w:cs="Calibri" w:hint="eastAsia"/>
              <w:b/>
              <w:bCs/>
              <w:color w:val="000000" w:themeColor="text1"/>
              <w:sz w:val="20"/>
              <w:szCs w:val="20"/>
            </w:rPr>
            <w:t>☐</w:t>
          </w:r>
        </w:sdtContent>
      </w:sdt>
      <w:r w:rsidR="005737F2">
        <w:rPr>
          <w:rFonts w:ascii="Calibri" w:hAnsi="Calibri" w:cs="Calibri"/>
          <w:color w:val="000000"/>
          <w:sz w:val="16"/>
          <w:szCs w:val="16"/>
        </w:rPr>
        <w:t xml:space="preserve"> </w:t>
      </w:r>
      <w:r w:rsidR="00327937" w:rsidRPr="009E1F40">
        <w:rPr>
          <w:rFonts w:asciiTheme="minorHAnsi" w:hAnsiTheme="minorHAnsi"/>
        </w:rPr>
        <w:t>Risque de contamination des patients par des bactéries fécales</w:t>
      </w:r>
    </w:p>
    <w:p w14:paraId="41969C5C" w14:textId="5DBAAB79" w:rsidR="0074751D" w:rsidRPr="008C1525" w:rsidRDefault="00FA4EF9" w:rsidP="005737F2">
      <w:pPr>
        <w:spacing w:before="120"/>
        <w:jc w:val="both"/>
        <w:rPr>
          <w:rFonts w:asciiTheme="minorHAnsi" w:hAnsiTheme="minorHAnsi"/>
        </w:rPr>
      </w:pPr>
      <w:sdt>
        <w:sdtPr>
          <w:rPr>
            <w:rFonts w:ascii="Calibri" w:hAnsi="Calibri" w:cs="Calibri"/>
            <w:b/>
            <w:bCs/>
            <w:color w:val="000000" w:themeColor="text1"/>
            <w:sz w:val="20"/>
            <w:szCs w:val="20"/>
          </w:rPr>
          <w:id w:val="17787531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37F2">
            <w:rPr>
              <w:rFonts w:ascii="MS Gothic" w:eastAsia="MS Gothic" w:hAnsi="MS Gothic" w:cs="Calibri" w:hint="eastAsia"/>
              <w:b/>
              <w:bCs/>
              <w:color w:val="000000" w:themeColor="text1"/>
              <w:sz w:val="20"/>
              <w:szCs w:val="20"/>
            </w:rPr>
            <w:t>☐</w:t>
          </w:r>
        </w:sdtContent>
      </w:sdt>
      <w:r w:rsidR="005737F2">
        <w:rPr>
          <w:rFonts w:ascii="Calibri" w:hAnsi="Calibri" w:cs="Calibri"/>
          <w:color w:val="000000"/>
          <w:sz w:val="16"/>
          <w:szCs w:val="16"/>
        </w:rPr>
        <w:t xml:space="preserve"> </w:t>
      </w:r>
      <w:r w:rsidR="0074751D" w:rsidRPr="008C1525">
        <w:rPr>
          <w:rFonts w:asciiTheme="minorHAnsi" w:hAnsiTheme="minorHAnsi"/>
        </w:rPr>
        <w:t xml:space="preserve">Risque environnemental dans des zones contrôlées </w:t>
      </w:r>
    </w:p>
    <w:p w14:paraId="49F950C2" w14:textId="495EAD80" w:rsidR="0074751D" w:rsidRPr="00E84885" w:rsidRDefault="00FA4EF9" w:rsidP="005737F2">
      <w:pPr>
        <w:spacing w:before="120"/>
        <w:jc w:val="both"/>
        <w:rPr>
          <w:rFonts w:asciiTheme="minorHAnsi" w:hAnsiTheme="minorHAnsi"/>
        </w:rPr>
      </w:pPr>
      <w:sdt>
        <w:sdtPr>
          <w:rPr>
            <w:rFonts w:ascii="Calibri" w:hAnsi="Calibri" w:cs="Calibri"/>
            <w:b/>
            <w:bCs/>
            <w:color w:val="000000" w:themeColor="text1"/>
            <w:sz w:val="20"/>
            <w:szCs w:val="20"/>
          </w:rPr>
          <w:id w:val="1679463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37F2">
            <w:rPr>
              <w:rFonts w:ascii="MS Gothic" w:eastAsia="MS Gothic" w:hAnsi="MS Gothic" w:cs="Calibri" w:hint="eastAsia"/>
              <w:b/>
              <w:bCs/>
              <w:color w:val="000000" w:themeColor="text1"/>
              <w:sz w:val="20"/>
              <w:szCs w:val="20"/>
            </w:rPr>
            <w:t>☐</w:t>
          </w:r>
        </w:sdtContent>
      </w:sdt>
      <w:r w:rsidR="005737F2">
        <w:rPr>
          <w:rFonts w:ascii="Calibri" w:hAnsi="Calibri" w:cs="Calibri"/>
          <w:color w:val="000000"/>
          <w:sz w:val="16"/>
          <w:szCs w:val="16"/>
        </w:rPr>
        <w:t xml:space="preserve"> </w:t>
      </w:r>
      <w:r w:rsidR="0074751D" w:rsidRPr="00E84885">
        <w:rPr>
          <w:rFonts w:asciiTheme="minorHAnsi" w:hAnsiTheme="minorHAnsi"/>
        </w:rPr>
        <w:t>Risque augmenté par le maintien d’une activité dans des salles contiguës</w:t>
      </w:r>
    </w:p>
    <w:p w14:paraId="7C9C0C6C" w14:textId="4844DEC2" w:rsidR="00A5116C" w:rsidRDefault="00FA4EF9" w:rsidP="005737F2">
      <w:pPr>
        <w:spacing w:before="120"/>
        <w:jc w:val="both"/>
        <w:rPr>
          <w:rFonts w:asciiTheme="minorHAnsi" w:hAnsiTheme="minorHAnsi"/>
        </w:rPr>
      </w:pPr>
      <w:sdt>
        <w:sdtPr>
          <w:rPr>
            <w:rFonts w:ascii="Calibri" w:hAnsi="Calibri" w:cs="Calibri"/>
            <w:b/>
            <w:bCs/>
            <w:color w:val="000000" w:themeColor="text1"/>
            <w:sz w:val="20"/>
            <w:szCs w:val="20"/>
          </w:rPr>
          <w:id w:val="9105898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37F2">
            <w:rPr>
              <w:rFonts w:ascii="MS Gothic" w:eastAsia="MS Gothic" w:hAnsi="MS Gothic" w:cs="Calibri" w:hint="eastAsia"/>
              <w:b/>
              <w:bCs/>
              <w:color w:val="000000" w:themeColor="text1"/>
              <w:sz w:val="20"/>
              <w:szCs w:val="20"/>
            </w:rPr>
            <w:t>☐</w:t>
          </w:r>
        </w:sdtContent>
      </w:sdt>
      <w:r w:rsidR="005737F2">
        <w:rPr>
          <w:rFonts w:ascii="Calibri" w:hAnsi="Calibri" w:cs="Calibri"/>
          <w:color w:val="000000"/>
          <w:sz w:val="16"/>
          <w:szCs w:val="16"/>
        </w:rPr>
        <w:t xml:space="preserve"> </w:t>
      </w:r>
      <w:r w:rsidR="00A5116C" w:rsidRPr="00E84885">
        <w:rPr>
          <w:rFonts w:asciiTheme="minorHAnsi" w:hAnsiTheme="minorHAnsi"/>
        </w:rPr>
        <w:t xml:space="preserve">Risque augmenté </w:t>
      </w:r>
      <w:r w:rsidR="00A84A7F" w:rsidRPr="00E84885">
        <w:rPr>
          <w:rFonts w:asciiTheme="minorHAnsi" w:hAnsiTheme="minorHAnsi"/>
        </w:rPr>
        <w:t>selon</w:t>
      </w:r>
      <w:r w:rsidR="00A5116C" w:rsidRPr="00E84885">
        <w:rPr>
          <w:rFonts w:asciiTheme="minorHAnsi" w:hAnsiTheme="minorHAnsi"/>
        </w:rPr>
        <w:t xml:space="preserve"> la cartographie des risque</w:t>
      </w:r>
      <w:r w:rsidR="00A84A7F" w:rsidRPr="00E84885">
        <w:rPr>
          <w:rFonts w:asciiTheme="minorHAnsi" w:hAnsiTheme="minorHAnsi"/>
        </w:rPr>
        <w:t>s</w:t>
      </w:r>
      <w:r w:rsidR="00A5116C" w:rsidRPr="00E84885">
        <w:rPr>
          <w:rFonts w:asciiTheme="minorHAnsi" w:hAnsiTheme="minorHAnsi"/>
        </w:rPr>
        <w:t xml:space="preserve"> CHU</w:t>
      </w:r>
    </w:p>
    <w:p w14:paraId="1F9E625F" w14:textId="77777777" w:rsidR="00A2704F" w:rsidRDefault="00A2704F" w:rsidP="005737F2">
      <w:pPr>
        <w:spacing w:before="120"/>
        <w:jc w:val="both"/>
        <w:rPr>
          <w:rFonts w:asciiTheme="minorHAnsi" w:hAnsiTheme="minorHAnsi"/>
        </w:rPr>
      </w:pPr>
    </w:p>
    <w:p w14:paraId="269D57E7" w14:textId="77777777" w:rsidR="00A2704F" w:rsidRDefault="00A2704F" w:rsidP="00A2704F">
      <w:pPr>
        <w:jc w:val="both"/>
        <w:rPr>
          <w:rFonts w:asciiTheme="minorHAnsi" w:hAnsiTheme="minorHAnsi"/>
          <w:b/>
          <w:bCs/>
          <w:sz w:val="32"/>
          <w:szCs w:val="32"/>
        </w:rPr>
      </w:pPr>
    </w:p>
    <w:p w14:paraId="76E46F67" w14:textId="2E3E49AE" w:rsidR="00A2704F" w:rsidRPr="009E367E" w:rsidRDefault="00A2704F" w:rsidP="009E367E">
      <w:pPr>
        <w:pBdr>
          <w:bottom w:val="single" w:sz="4" w:space="1" w:color="auto"/>
        </w:pBdr>
        <w:jc w:val="both"/>
        <w:rPr>
          <w:rFonts w:asciiTheme="minorHAnsi" w:hAnsiTheme="minorHAnsi"/>
          <w:b/>
          <w:bCs/>
          <w:smallCaps/>
          <w:color w:val="000000" w:themeColor="text1"/>
          <w:sz w:val="36"/>
          <w:szCs w:val="36"/>
        </w:rPr>
      </w:pPr>
      <w:r w:rsidRPr="009E367E">
        <w:rPr>
          <w:rFonts w:asciiTheme="minorHAnsi" w:hAnsiTheme="minorHAnsi"/>
          <w:b/>
          <w:bCs/>
          <w:smallCaps/>
          <w:color w:val="000000" w:themeColor="text1"/>
          <w:sz w:val="36"/>
          <w:szCs w:val="36"/>
        </w:rPr>
        <w:t>RÈGLES GÉNÉRALES</w:t>
      </w:r>
    </w:p>
    <w:p w14:paraId="556CEF53" w14:textId="77777777" w:rsidR="00A2704F" w:rsidRPr="00A2704F" w:rsidRDefault="00A2704F" w:rsidP="00A2704F">
      <w:pPr>
        <w:jc w:val="both"/>
        <w:rPr>
          <w:rFonts w:asciiTheme="minorHAnsi" w:hAnsiTheme="minorHAnsi"/>
          <w:b/>
          <w:bCs/>
          <w:color w:val="FF0000"/>
          <w:sz w:val="32"/>
          <w:szCs w:val="32"/>
        </w:rPr>
      </w:pPr>
    </w:p>
    <w:p w14:paraId="56D28F07" w14:textId="055A5E68" w:rsidR="00A2704F" w:rsidRPr="00FA3484" w:rsidRDefault="00A2704F" w:rsidP="00A2704F">
      <w:pPr>
        <w:jc w:val="both"/>
        <w:rPr>
          <w:rFonts w:asciiTheme="minorHAnsi" w:hAnsiTheme="minorHAnsi"/>
          <w:b/>
          <w:color w:val="000000" w:themeColor="text1"/>
          <w:sz w:val="28"/>
          <w:szCs w:val="28"/>
          <w:u w:val="single"/>
        </w:rPr>
      </w:pPr>
      <w:r w:rsidRPr="00FA3484">
        <w:rPr>
          <w:rFonts w:asciiTheme="minorHAnsi" w:hAnsiTheme="minorHAnsi"/>
          <w:b/>
          <w:color w:val="000000" w:themeColor="text1"/>
          <w:sz w:val="28"/>
          <w:szCs w:val="28"/>
          <w:u w:val="single"/>
        </w:rPr>
        <w:t>POUR LES INTERVENANTS</w:t>
      </w:r>
    </w:p>
    <w:p w14:paraId="66C5D33C" w14:textId="2E40A56C" w:rsidR="00A2704F" w:rsidRPr="009E367E" w:rsidRDefault="00FA4EF9" w:rsidP="00A2704F">
      <w:pPr>
        <w:spacing w:before="120"/>
        <w:jc w:val="both"/>
        <w:rPr>
          <w:rFonts w:asciiTheme="minorHAnsi" w:hAnsiTheme="minorHAnsi"/>
          <w:color w:val="000000" w:themeColor="text1"/>
        </w:rPr>
      </w:pPr>
      <w:sdt>
        <w:sdtPr>
          <w:rPr>
            <w:rFonts w:ascii="Calibri" w:hAnsi="Calibri" w:cs="Calibri"/>
            <w:color w:val="000000" w:themeColor="text1"/>
            <w:sz w:val="20"/>
            <w:szCs w:val="20"/>
          </w:rPr>
          <w:id w:val="428397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0167">
            <w:rPr>
              <w:rFonts w:ascii="MS Gothic" w:eastAsia="MS Gothic" w:hAnsi="MS Gothic" w:cs="Calibri" w:hint="eastAsia"/>
              <w:color w:val="000000" w:themeColor="text1"/>
              <w:sz w:val="20"/>
              <w:szCs w:val="20"/>
            </w:rPr>
            <w:t>☐</w:t>
          </w:r>
        </w:sdtContent>
      </w:sdt>
      <w:r w:rsidR="00A2704F" w:rsidRPr="009E367E">
        <w:rPr>
          <w:rFonts w:asciiTheme="minorHAnsi" w:hAnsiTheme="minorHAnsi"/>
          <w:color w:val="000000" w:themeColor="text1"/>
        </w:rPr>
        <w:t xml:space="preserve"> Lire, appliquer et faire appliquer </w:t>
      </w:r>
      <w:r w:rsidR="00A2704F" w:rsidRPr="009E367E">
        <w:rPr>
          <w:rFonts w:asciiTheme="minorHAnsi" w:hAnsiTheme="minorHAnsi"/>
          <w:b/>
          <w:bCs/>
          <w:color w:val="000000" w:themeColor="text1"/>
        </w:rPr>
        <w:t>la fiche réflexe 1 « Bonnes pratiques générales lors des travaux au CHU de Montpellier »</w:t>
      </w:r>
      <w:r w:rsidR="00A2704F" w:rsidRPr="009E367E">
        <w:rPr>
          <w:rFonts w:asciiTheme="minorHAnsi" w:hAnsiTheme="minorHAnsi"/>
          <w:color w:val="000000" w:themeColor="text1"/>
        </w:rPr>
        <w:t xml:space="preserve"> - Placarder l’affiche illustrée à l’entrée du chantier.  </w:t>
      </w:r>
    </w:p>
    <w:p w14:paraId="4E45A0E1" w14:textId="0EF0E88E" w:rsidR="00A2704F" w:rsidRPr="009E367E" w:rsidRDefault="00FA4EF9" w:rsidP="00A2704F">
      <w:pPr>
        <w:spacing w:before="120"/>
        <w:jc w:val="both"/>
        <w:rPr>
          <w:rFonts w:asciiTheme="minorHAnsi" w:hAnsiTheme="minorHAnsi"/>
          <w:b/>
          <w:bCs/>
          <w:color w:val="000000" w:themeColor="text1"/>
        </w:rPr>
      </w:pPr>
      <w:sdt>
        <w:sdtPr>
          <w:rPr>
            <w:rFonts w:ascii="Calibri" w:hAnsi="Calibri" w:cs="Calibri"/>
            <w:color w:val="000000" w:themeColor="text1"/>
            <w:sz w:val="20"/>
            <w:szCs w:val="20"/>
          </w:rPr>
          <w:id w:val="17493802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0167">
            <w:rPr>
              <w:rFonts w:ascii="MS Gothic" w:eastAsia="MS Gothic" w:hAnsi="MS Gothic" w:cs="Calibri" w:hint="eastAsia"/>
              <w:color w:val="000000" w:themeColor="text1"/>
              <w:sz w:val="20"/>
              <w:szCs w:val="20"/>
            </w:rPr>
            <w:t>☐</w:t>
          </w:r>
        </w:sdtContent>
      </w:sdt>
      <w:r w:rsidR="00A2704F" w:rsidRPr="009E367E">
        <w:rPr>
          <w:rFonts w:asciiTheme="minorHAnsi" w:hAnsiTheme="minorHAnsi"/>
          <w:color w:val="000000" w:themeColor="text1"/>
        </w:rPr>
        <w:t xml:space="preserve"> Appliquer la fiche réflexe 2 </w:t>
      </w:r>
      <w:r w:rsidR="00A2704F" w:rsidRPr="009E367E">
        <w:rPr>
          <w:rFonts w:asciiTheme="minorHAnsi" w:hAnsiTheme="minorHAnsi"/>
          <w:b/>
          <w:bCs/>
          <w:color w:val="000000" w:themeColor="text1"/>
        </w:rPr>
        <w:t>« Bonnes pratiques d’hygiène hospitalière : confinements-faux plafonds-percements »</w:t>
      </w:r>
    </w:p>
    <w:p w14:paraId="663D4024" w14:textId="77777777" w:rsidR="00A2704F" w:rsidRDefault="00A2704F" w:rsidP="005737F2">
      <w:pPr>
        <w:spacing w:before="120"/>
        <w:jc w:val="both"/>
        <w:rPr>
          <w:rFonts w:asciiTheme="minorHAnsi" w:hAnsiTheme="minorHAnsi"/>
        </w:rPr>
      </w:pPr>
    </w:p>
    <w:p w14:paraId="03546F7A" w14:textId="77777777" w:rsidR="00A2704F" w:rsidRPr="00FA3484" w:rsidRDefault="00A2704F" w:rsidP="00A2704F">
      <w:pPr>
        <w:jc w:val="both"/>
        <w:rPr>
          <w:rFonts w:asciiTheme="minorHAnsi" w:hAnsiTheme="minorHAnsi"/>
          <w:b/>
          <w:color w:val="000000" w:themeColor="text1"/>
          <w:sz w:val="28"/>
          <w:szCs w:val="28"/>
          <w:u w:val="single"/>
        </w:rPr>
      </w:pPr>
      <w:r w:rsidRPr="00FA3484">
        <w:rPr>
          <w:rFonts w:asciiTheme="minorHAnsi" w:hAnsiTheme="minorHAnsi"/>
          <w:b/>
          <w:color w:val="000000" w:themeColor="text1"/>
          <w:sz w:val="28"/>
          <w:szCs w:val="28"/>
          <w:u w:val="single"/>
        </w:rPr>
        <w:t>POUR LES CDS</w:t>
      </w:r>
    </w:p>
    <w:p w14:paraId="51C786F9" w14:textId="3CA0BC4F" w:rsidR="00A2704F" w:rsidRPr="009E367E" w:rsidRDefault="00FA4EF9" w:rsidP="00A2704F">
      <w:pPr>
        <w:spacing w:before="120"/>
        <w:jc w:val="both"/>
        <w:rPr>
          <w:rFonts w:asciiTheme="minorHAnsi" w:hAnsiTheme="minorHAnsi"/>
          <w:bCs/>
          <w:color w:val="000000" w:themeColor="text1"/>
        </w:rPr>
      </w:pPr>
      <w:sdt>
        <w:sdtPr>
          <w:rPr>
            <w:rFonts w:ascii="Calibri" w:hAnsi="Calibri" w:cs="Calibri"/>
            <w:bCs/>
            <w:color w:val="000000" w:themeColor="text1"/>
            <w:sz w:val="20"/>
            <w:szCs w:val="20"/>
          </w:rPr>
          <w:id w:val="-13274261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0167">
            <w:rPr>
              <w:rFonts w:ascii="MS Gothic" w:eastAsia="MS Gothic" w:hAnsi="MS Gothic" w:cs="Calibri" w:hint="eastAsia"/>
              <w:bCs/>
              <w:color w:val="000000" w:themeColor="text1"/>
              <w:sz w:val="20"/>
              <w:szCs w:val="20"/>
            </w:rPr>
            <w:t>☐</w:t>
          </w:r>
        </w:sdtContent>
      </w:sdt>
      <w:r w:rsidR="00A2704F" w:rsidRPr="009E367E">
        <w:rPr>
          <w:rFonts w:asciiTheme="minorHAnsi" w:hAnsiTheme="minorHAnsi"/>
          <w:bCs/>
          <w:color w:val="000000" w:themeColor="text1"/>
        </w:rPr>
        <w:t xml:space="preserve"> Demander le port du </w:t>
      </w:r>
      <w:r w:rsidR="00A2704F" w:rsidRPr="009E367E">
        <w:rPr>
          <w:rFonts w:asciiTheme="minorHAnsi" w:hAnsiTheme="minorHAnsi"/>
          <w:b/>
          <w:color w:val="000000" w:themeColor="text1"/>
        </w:rPr>
        <w:t>masque FFP2 aux patients immunodéprimés</w:t>
      </w:r>
      <w:r w:rsidR="00A2704F" w:rsidRPr="009E367E">
        <w:rPr>
          <w:rFonts w:asciiTheme="minorHAnsi" w:hAnsiTheme="minorHAnsi"/>
          <w:bCs/>
          <w:color w:val="000000" w:themeColor="text1"/>
        </w:rPr>
        <w:t xml:space="preserve"> qui doivent circuler à proximité d’une zone de travaux.</w:t>
      </w:r>
    </w:p>
    <w:p w14:paraId="6F45A932" w14:textId="1D35BE8D" w:rsidR="00A2704F" w:rsidRPr="009E367E" w:rsidRDefault="00FA4EF9" w:rsidP="00A2704F">
      <w:pPr>
        <w:spacing w:before="120"/>
        <w:jc w:val="both"/>
        <w:rPr>
          <w:rFonts w:asciiTheme="minorHAnsi" w:hAnsiTheme="minorHAnsi"/>
          <w:bCs/>
          <w:color w:val="000000" w:themeColor="text1"/>
        </w:rPr>
      </w:pPr>
      <w:sdt>
        <w:sdtPr>
          <w:rPr>
            <w:rFonts w:ascii="Calibri" w:hAnsi="Calibri" w:cs="Calibri"/>
            <w:bCs/>
            <w:color w:val="000000" w:themeColor="text1"/>
            <w:sz w:val="20"/>
            <w:szCs w:val="20"/>
          </w:rPr>
          <w:id w:val="20740861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0167">
            <w:rPr>
              <w:rFonts w:ascii="MS Gothic" w:eastAsia="MS Gothic" w:hAnsi="MS Gothic" w:cs="Calibri" w:hint="eastAsia"/>
              <w:bCs/>
              <w:color w:val="000000" w:themeColor="text1"/>
              <w:sz w:val="20"/>
              <w:szCs w:val="20"/>
            </w:rPr>
            <w:t>☐</w:t>
          </w:r>
        </w:sdtContent>
      </w:sdt>
      <w:r w:rsidR="00A2704F" w:rsidRPr="009E367E">
        <w:rPr>
          <w:rFonts w:asciiTheme="minorHAnsi" w:hAnsiTheme="minorHAnsi"/>
          <w:bCs/>
          <w:color w:val="000000" w:themeColor="text1"/>
        </w:rPr>
        <w:t xml:space="preserve"> </w:t>
      </w:r>
      <w:r w:rsidR="00A2704F" w:rsidRPr="009E367E">
        <w:rPr>
          <w:rFonts w:asciiTheme="minorHAnsi" w:hAnsiTheme="minorHAnsi"/>
          <w:b/>
          <w:color w:val="000000" w:themeColor="text1"/>
        </w:rPr>
        <w:t xml:space="preserve">Signaler rapidement au postulant DTB et au référent SPIR </w:t>
      </w:r>
      <w:r w:rsidR="009E367E" w:rsidRPr="009E367E">
        <w:rPr>
          <w:rFonts w:asciiTheme="minorHAnsi" w:hAnsiTheme="minorHAnsi"/>
          <w:b/>
          <w:color w:val="000000" w:themeColor="text1"/>
        </w:rPr>
        <w:t xml:space="preserve">(1 4269) </w:t>
      </w:r>
      <w:r w:rsidR="00A2704F" w:rsidRPr="009E367E">
        <w:rPr>
          <w:rFonts w:asciiTheme="minorHAnsi" w:hAnsiTheme="minorHAnsi"/>
          <w:b/>
          <w:color w:val="000000" w:themeColor="text1"/>
        </w:rPr>
        <w:t>toute di</w:t>
      </w:r>
      <w:r w:rsidR="00A2704F" w:rsidRPr="009E367E">
        <w:rPr>
          <w:rFonts w:asciiTheme="minorHAnsi" w:hAnsiTheme="minorHAnsi"/>
          <w:bCs/>
          <w:color w:val="000000" w:themeColor="text1"/>
        </w:rPr>
        <w:t xml:space="preserve">fficulté concernant les confinements, l’application des fiches réflexes ou un empoussièrement visible hors zone de chantier. </w:t>
      </w:r>
    </w:p>
    <w:p w14:paraId="5ED41D9A" w14:textId="71B3854E" w:rsidR="00A2704F" w:rsidRPr="009E367E" w:rsidRDefault="00FA4EF9" w:rsidP="00A2704F">
      <w:pPr>
        <w:spacing w:before="120"/>
        <w:jc w:val="both"/>
        <w:rPr>
          <w:rFonts w:asciiTheme="minorHAnsi" w:hAnsiTheme="minorHAnsi"/>
          <w:bCs/>
          <w:color w:val="000000" w:themeColor="text1"/>
        </w:rPr>
      </w:pPr>
      <w:sdt>
        <w:sdtPr>
          <w:rPr>
            <w:rFonts w:ascii="Calibri" w:hAnsi="Calibri" w:cs="Calibri"/>
            <w:bCs/>
            <w:color w:val="000000" w:themeColor="text1"/>
            <w:sz w:val="20"/>
            <w:szCs w:val="20"/>
          </w:rPr>
          <w:id w:val="9873727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0167">
            <w:rPr>
              <w:rFonts w:ascii="MS Gothic" w:eastAsia="MS Gothic" w:hAnsi="MS Gothic" w:cs="Calibri" w:hint="eastAsia"/>
              <w:bCs/>
              <w:color w:val="000000" w:themeColor="text1"/>
              <w:sz w:val="20"/>
              <w:szCs w:val="20"/>
            </w:rPr>
            <w:t>☐</w:t>
          </w:r>
        </w:sdtContent>
      </w:sdt>
      <w:r w:rsidR="00A2704F" w:rsidRPr="009E367E">
        <w:rPr>
          <w:rFonts w:asciiTheme="minorHAnsi" w:hAnsiTheme="minorHAnsi"/>
          <w:bCs/>
          <w:color w:val="000000" w:themeColor="text1"/>
        </w:rPr>
        <w:t xml:space="preserve"> </w:t>
      </w:r>
      <w:r w:rsidR="00A2704F" w:rsidRPr="009E367E">
        <w:rPr>
          <w:rFonts w:asciiTheme="minorHAnsi" w:hAnsiTheme="minorHAnsi"/>
          <w:b/>
          <w:color w:val="000000" w:themeColor="text1"/>
        </w:rPr>
        <w:t>Fermer les portes</w:t>
      </w:r>
      <w:r w:rsidR="00A2704F" w:rsidRPr="009E367E">
        <w:rPr>
          <w:rFonts w:asciiTheme="minorHAnsi" w:hAnsiTheme="minorHAnsi"/>
          <w:bCs/>
          <w:color w:val="000000" w:themeColor="text1"/>
        </w:rPr>
        <w:t xml:space="preserve"> à proximité du chantier et dans la circulation menant au chantier.</w:t>
      </w:r>
    </w:p>
    <w:p w14:paraId="7DE6A85A" w14:textId="75651FCE" w:rsidR="00A2704F" w:rsidRPr="009E367E" w:rsidRDefault="00FA4EF9" w:rsidP="00A2704F">
      <w:pPr>
        <w:spacing w:before="120"/>
        <w:jc w:val="both"/>
        <w:rPr>
          <w:rFonts w:asciiTheme="minorHAnsi" w:hAnsiTheme="minorHAnsi"/>
          <w:bCs/>
          <w:color w:val="000000" w:themeColor="text1"/>
        </w:rPr>
      </w:pPr>
      <w:sdt>
        <w:sdtPr>
          <w:rPr>
            <w:rFonts w:ascii="Calibri" w:hAnsi="Calibri" w:cs="Calibri"/>
            <w:bCs/>
            <w:color w:val="000000" w:themeColor="text1"/>
            <w:sz w:val="20"/>
            <w:szCs w:val="20"/>
          </w:rPr>
          <w:id w:val="-15157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0167">
            <w:rPr>
              <w:rFonts w:ascii="MS Gothic" w:eastAsia="MS Gothic" w:hAnsi="MS Gothic" w:cs="Calibri" w:hint="eastAsia"/>
              <w:bCs/>
              <w:color w:val="000000" w:themeColor="text1"/>
              <w:sz w:val="20"/>
              <w:szCs w:val="20"/>
            </w:rPr>
            <w:t>☐</w:t>
          </w:r>
        </w:sdtContent>
      </w:sdt>
      <w:r w:rsidR="00A2704F" w:rsidRPr="009E367E">
        <w:rPr>
          <w:rFonts w:asciiTheme="minorHAnsi" w:hAnsiTheme="minorHAnsi"/>
          <w:bCs/>
          <w:color w:val="000000" w:themeColor="text1"/>
        </w:rPr>
        <w:t xml:space="preserve"> </w:t>
      </w:r>
      <w:r w:rsidR="00A2704F" w:rsidRPr="009E367E">
        <w:rPr>
          <w:rFonts w:asciiTheme="minorHAnsi" w:hAnsiTheme="minorHAnsi"/>
          <w:b/>
          <w:color w:val="000000" w:themeColor="text1"/>
        </w:rPr>
        <w:t>Aérer</w:t>
      </w:r>
      <w:r w:rsidR="00A2704F" w:rsidRPr="009E367E">
        <w:rPr>
          <w:rFonts w:asciiTheme="minorHAnsi" w:hAnsiTheme="minorHAnsi"/>
          <w:bCs/>
          <w:color w:val="000000" w:themeColor="text1"/>
        </w:rPr>
        <w:t xml:space="preserve"> aussi souvent que possible les chambres du service en travaux si les fenêtres ne donnent pas sur les travaux et si le statut immunitaire des patients le permet.</w:t>
      </w:r>
    </w:p>
    <w:p w14:paraId="14D57A56" w14:textId="3EF189DE" w:rsidR="00A2704F" w:rsidRPr="009E367E" w:rsidRDefault="00FA4EF9" w:rsidP="00A2704F">
      <w:pPr>
        <w:spacing w:before="120"/>
        <w:jc w:val="both"/>
        <w:rPr>
          <w:rFonts w:asciiTheme="minorHAnsi" w:hAnsiTheme="minorHAnsi"/>
          <w:bCs/>
          <w:color w:val="000000" w:themeColor="text1"/>
        </w:rPr>
      </w:pPr>
      <w:sdt>
        <w:sdtPr>
          <w:rPr>
            <w:rFonts w:ascii="Calibri" w:hAnsi="Calibri" w:cs="Calibri"/>
            <w:bCs/>
            <w:color w:val="000000" w:themeColor="text1"/>
            <w:sz w:val="20"/>
            <w:szCs w:val="20"/>
          </w:rPr>
          <w:id w:val="18075816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0167">
            <w:rPr>
              <w:rFonts w:ascii="MS Gothic" w:eastAsia="MS Gothic" w:hAnsi="MS Gothic" w:cs="Calibri" w:hint="eastAsia"/>
              <w:bCs/>
              <w:color w:val="000000" w:themeColor="text1"/>
              <w:sz w:val="20"/>
              <w:szCs w:val="20"/>
            </w:rPr>
            <w:t>☐</w:t>
          </w:r>
        </w:sdtContent>
      </w:sdt>
      <w:r w:rsidR="00A2704F" w:rsidRPr="009E367E">
        <w:rPr>
          <w:rFonts w:asciiTheme="minorHAnsi" w:hAnsiTheme="minorHAnsi"/>
          <w:bCs/>
          <w:color w:val="000000" w:themeColor="text1"/>
        </w:rPr>
        <w:t xml:space="preserve"> </w:t>
      </w:r>
      <w:r w:rsidR="009E367E" w:rsidRPr="009E367E">
        <w:rPr>
          <w:rFonts w:asciiTheme="minorHAnsi" w:hAnsiTheme="minorHAnsi"/>
          <w:b/>
          <w:color w:val="000000" w:themeColor="text1"/>
        </w:rPr>
        <w:t>Fermer les fenêtres</w:t>
      </w:r>
      <w:r w:rsidR="009E367E">
        <w:rPr>
          <w:rFonts w:asciiTheme="minorHAnsi" w:hAnsiTheme="minorHAnsi"/>
          <w:bCs/>
          <w:color w:val="000000" w:themeColor="text1"/>
        </w:rPr>
        <w:t xml:space="preserve"> d</w:t>
      </w:r>
      <w:r w:rsidR="00A2704F" w:rsidRPr="009E367E">
        <w:rPr>
          <w:rFonts w:asciiTheme="minorHAnsi" w:hAnsiTheme="minorHAnsi"/>
          <w:bCs/>
          <w:color w:val="000000" w:themeColor="text1"/>
        </w:rPr>
        <w:t xml:space="preserve">es autres secteurs impactés par les travaux </w:t>
      </w:r>
      <w:r w:rsidR="009E367E">
        <w:rPr>
          <w:rFonts w:asciiTheme="minorHAnsi" w:hAnsiTheme="minorHAnsi"/>
          <w:bCs/>
          <w:color w:val="000000" w:themeColor="text1"/>
        </w:rPr>
        <w:t>via l’extérieur.</w:t>
      </w:r>
    </w:p>
    <w:p w14:paraId="1F3359E4" w14:textId="77777777" w:rsidR="00A2704F" w:rsidRDefault="00A2704F" w:rsidP="005737F2">
      <w:pPr>
        <w:spacing w:before="120"/>
        <w:jc w:val="both"/>
        <w:rPr>
          <w:rFonts w:asciiTheme="minorHAnsi" w:hAnsiTheme="minorHAnsi"/>
        </w:rPr>
      </w:pPr>
    </w:p>
    <w:p w14:paraId="1B283457" w14:textId="2F4C7C94" w:rsidR="00A2704F" w:rsidRPr="00FA3484" w:rsidRDefault="009E367E" w:rsidP="009E367E">
      <w:pPr>
        <w:jc w:val="both"/>
        <w:rPr>
          <w:rFonts w:asciiTheme="minorHAnsi" w:hAnsiTheme="minorHAnsi"/>
          <w:b/>
          <w:color w:val="000000" w:themeColor="text1"/>
          <w:sz w:val="28"/>
          <w:szCs w:val="28"/>
          <w:u w:val="single"/>
        </w:rPr>
      </w:pPr>
      <w:r w:rsidRPr="00FA3484">
        <w:rPr>
          <w:rFonts w:asciiTheme="minorHAnsi" w:hAnsiTheme="minorHAnsi"/>
          <w:b/>
          <w:color w:val="000000" w:themeColor="text1"/>
          <w:sz w:val="28"/>
          <w:szCs w:val="28"/>
          <w:u w:val="single"/>
        </w:rPr>
        <w:t>POUR LA LOGISTIQUE</w:t>
      </w:r>
    </w:p>
    <w:p w14:paraId="6D174AC6" w14:textId="7D2F3A7D" w:rsidR="00A2704F" w:rsidRDefault="00A2704F" w:rsidP="00A2704F">
      <w:pPr>
        <w:tabs>
          <w:tab w:val="center" w:pos="4860"/>
        </w:tabs>
        <w:jc w:val="both"/>
        <w:rPr>
          <w:rFonts w:asciiTheme="minorHAnsi" w:hAnsiTheme="minorHAnsi"/>
          <w:b/>
          <w:color w:val="000000" w:themeColor="text1"/>
        </w:rPr>
      </w:pPr>
      <w:r w:rsidRPr="009E367E">
        <w:rPr>
          <w:rFonts w:asciiTheme="minorHAnsi" w:hAnsiTheme="minorHAnsi"/>
          <w:bCs/>
          <w:color w:val="000000" w:themeColor="text1"/>
        </w:rPr>
        <w:t>Informations à transmettre à d’autres personnes impactées par les travaux (coursiers, brancardiers, logistique, etc.)</w:t>
      </w:r>
      <w:r>
        <w:rPr>
          <w:rFonts w:asciiTheme="minorHAnsi" w:hAnsiTheme="minorHAnsi"/>
          <w:b/>
          <w:color w:val="2F5496" w:themeColor="accent5" w:themeShade="BF"/>
        </w:rPr>
        <w:t xml:space="preserve"> : </w:t>
      </w:r>
      <w:r w:rsidRPr="00D22316">
        <w:rPr>
          <w:rFonts w:asciiTheme="minorHAnsi" w:hAnsiTheme="minorHAnsi"/>
          <w:b/>
          <w:color w:val="000000" w:themeColor="text1"/>
        </w:rPr>
        <w:t>RAS</w:t>
      </w:r>
      <w:r w:rsidR="009E367E">
        <w:rPr>
          <w:rFonts w:asciiTheme="minorHAnsi" w:hAnsiTheme="minorHAnsi"/>
          <w:b/>
          <w:color w:val="000000" w:themeColor="text1"/>
        </w:rPr>
        <w:t xml:space="preserve"> ou détailler</w:t>
      </w:r>
    </w:p>
    <w:p w14:paraId="319C8B70" w14:textId="77777777" w:rsidR="00A2704F" w:rsidRDefault="00A2704F" w:rsidP="00A2704F">
      <w:pPr>
        <w:spacing w:before="120"/>
        <w:jc w:val="both"/>
        <w:rPr>
          <w:rFonts w:asciiTheme="minorHAnsi" w:hAnsiTheme="minorHAnsi"/>
          <w:sz w:val="22"/>
          <w:szCs w:val="22"/>
        </w:rPr>
      </w:pPr>
    </w:p>
    <w:p w14:paraId="440046D7" w14:textId="37180346" w:rsidR="009E367E" w:rsidRPr="009E367E" w:rsidRDefault="009E367E" w:rsidP="009E367E">
      <w:pPr>
        <w:pBdr>
          <w:bottom w:val="single" w:sz="4" w:space="1" w:color="auto"/>
        </w:pBdr>
        <w:jc w:val="both"/>
        <w:rPr>
          <w:rFonts w:asciiTheme="minorHAnsi" w:hAnsiTheme="minorHAnsi"/>
          <w:b/>
          <w:bCs/>
          <w:smallCaps/>
          <w:color w:val="000000" w:themeColor="text1"/>
          <w:sz w:val="36"/>
          <w:szCs w:val="36"/>
        </w:rPr>
      </w:pPr>
      <w:r w:rsidRPr="009E367E">
        <w:rPr>
          <w:rFonts w:asciiTheme="minorHAnsi" w:hAnsiTheme="minorHAnsi"/>
          <w:b/>
          <w:bCs/>
          <w:smallCaps/>
          <w:color w:val="000000" w:themeColor="text1"/>
          <w:sz w:val="36"/>
          <w:szCs w:val="36"/>
        </w:rPr>
        <w:t>AUTRES RÈGLES PARTICULIÈRES POUR CES TRAVAUX</w:t>
      </w:r>
    </w:p>
    <w:p w14:paraId="0995854C" w14:textId="196DB08C" w:rsidR="00871015" w:rsidRPr="007A46CC" w:rsidRDefault="009E367E">
      <w:pPr>
        <w:jc w:val="both"/>
        <w:rPr>
          <w:rFonts w:asciiTheme="minorHAnsi" w:hAnsiTheme="minorHAnsi"/>
          <w:sz w:val="22"/>
          <w:szCs w:val="22"/>
        </w:rPr>
      </w:pPr>
      <w:r w:rsidRPr="00D22316">
        <w:rPr>
          <w:rFonts w:asciiTheme="minorHAnsi" w:hAnsiTheme="minorHAnsi"/>
          <w:b/>
          <w:color w:val="000000" w:themeColor="text1"/>
        </w:rPr>
        <w:t>RAS</w:t>
      </w:r>
      <w:r>
        <w:rPr>
          <w:rFonts w:asciiTheme="minorHAnsi" w:hAnsiTheme="minorHAnsi"/>
          <w:b/>
          <w:color w:val="000000" w:themeColor="text1"/>
        </w:rPr>
        <w:t xml:space="preserve"> ou détailler</w:t>
      </w:r>
    </w:p>
    <w:p w14:paraId="27CF1188" w14:textId="77777777" w:rsidR="00184B0A" w:rsidRDefault="00184B0A">
      <w:pPr>
        <w:rPr>
          <w:rFonts w:asciiTheme="minorHAnsi" w:hAnsiTheme="minorHAnsi"/>
          <w:b/>
          <w:bCs/>
          <w:smallCaps/>
          <w:sz w:val="36"/>
          <w:szCs w:val="36"/>
          <w:u w:val="single"/>
        </w:rPr>
      </w:pPr>
      <w:r>
        <w:rPr>
          <w:rFonts w:asciiTheme="minorHAnsi" w:hAnsiTheme="minorHAnsi"/>
          <w:b/>
          <w:bCs/>
          <w:smallCaps/>
          <w:sz w:val="36"/>
          <w:szCs w:val="36"/>
          <w:u w:val="single"/>
        </w:rPr>
        <w:br w:type="page"/>
      </w:r>
    </w:p>
    <w:p w14:paraId="38BE1BB5" w14:textId="77777777" w:rsidR="00582001" w:rsidRPr="0084663A" w:rsidRDefault="00582001" w:rsidP="00582001">
      <w:pPr>
        <w:rPr>
          <w:rFonts w:asciiTheme="minorHAnsi" w:hAnsiTheme="minorHAnsi"/>
          <w:b/>
          <w:bCs/>
          <w:i/>
          <w:iCs/>
          <w:caps/>
          <w:sz w:val="36"/>
          <w:szCs w:val="36"/>
        </w:rPr>
      </w:pPr>
      <w:bookmarkStart w:id="0" w:name="_Hlk212545375"/>
      <w:r w:rsidRPr="0084663A">
        <w:rPr>
          <w:rFonts w:asciiTheme="minorHAnsi" w:hAnsiTheme="minorHAnsi"/>
          <w:b/>
          <w:bCs/>
          <w:i/>
          <w:iCs/>
          <w:caps/>
          <w:sz w:val="36"/>
          <w:szCs w:val="36"/>
        </w:rPr>
        <w:lastRenderedPageBreak/>
        <w:t>3- DÉTAILS DES confinements et mesures à prendre</w:t>
      </w:r>
    </w:p>
    <w:p w14:paraId="7039CF2F" w14:textId="77777777" w:rsidR="00582001" w:rsidRDefault="00582001" w:rsidP="00582001">
      <w:pPr>
        <w:jc w:val="center"/>
        <w:rPr>
          <w:rFonts w:asciiTheme="minorHAnsi" w:hAnsiTheme="minorHAnsi"/>
          <w:b/>
          <w:bCs/>
          <w:i/>
          <w:iCs/>
          <w:caps/>
          <w:sz w:val="36"/>
          <w:szCs w:val="36"/>
          <w:u w:val="single"/>
        </w:rPr>
      </w:pPr>
      <w:r w:rsidRPr="0084663A">
        <w:rPr>
          <w:rFonts w:asciiTheme="minorHAnsi" w:hAnsiTheme="minorHAnsi"/>
          <w:b/>
          <w:bCs/>
          <w:i/>
          <w:iCs/>
          <w:caps/>
          <w:sz w:val="36"/>
          <w:szCs w:val="36"/>
          <w:u w:val="single"/>
        </w:rPr>
        <w:t>EN cours dE chantier</w:t>
      </w:r>
    </w:p>
    <w:p w14:paraId="74CE3582" w14:textId="77777777" w:rsidR="00582001" w:rsidRPr="007C7B48" w:rsidRDefault="00582001" w:rsidP="00582001">
      <w:pPr>
        <w:jc w:val="center"/>
        <w:rPr>
          <w:rFonts w:asciiTheme="minorHAnsi" w:hAnsiTheme="minorHAnsi"/>
          <w:b/>
          <w:bCs/>
          <w:i/>
          <w:iCs/>
          <w:caps/>
          <w:sz w:val="36"/>
          <w:szCs w:val="36"/>
          <w:u w:val="single"/>
        </w:rPr>
      </w:pPr>
    </w:p>
    <w:tbl>
      <w:tblPr>
        <w:tblW w:w="10084" w:type="dxa"/>
        <w:tblInd w:w="-2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  <w:gridCol w:w="2410"/>
        <w:gridCol w:w="2854"/>
      </w:tblGrid>
      <w:tr w:rsidR="00582001" w:rsidRPr="00FA3484" w14:paraId="798053C8" w14:textId="77777777" w:rsidTr="006007C2">
        <w:trPr>
          <w:trHeight w:val="386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7AABF" w14:textId="77777777" w:rsidR="00582001" w:rsidRPr="00FA3484" w:rsidRDefault="00582001" w:rsidP="006007C2">
            <w:pPr>
              <w:jc w:val="center"/>
              <w:rPr>
                <w:rFonts w:ascii="Calibri" w:hAnsi="Calibri" w:cs="Calibri"/>
                <w:b/>
                <w:color w:val="000000"/>
                <w:sz w:val="21"/>
                <w:szCs w:val="21"/>
                <w:u w:val="single"/>
              </w:rPr>
            </w:pPr>
            <w:r w:rsidRPr="00FA3484">
              <w:rPr>
                <w:rFonts w:ascii="Calibri" w:hAnsi="Calibri" w:cs="Calibri"/>
                <w:b/>
                <w:color w:val="000000"/>
                <w:sz w:val="21"/>
                <w:szCs w:val="21"/>
                <w:u w:val="single"/>
              </w:rPr>
              <w:t>Mesures à prendre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E383B" w14:textId="77777777" w:rsidR="00582001" w:rsidRPr="00FA3484" w:rsidRDefault="00582001" w:rsidP="006007C2">
            <w:pPr>
              <w:jc w:val="center"/>
              <w:rPr>
                <w:rFonts w:ascii="Calibri" w:hAnsi="Calibri" w:cs="Calibri"/>
                <w:b/>
                <w:color w:val="000000"/>
                <w:sz w:val="21"/>
                <w:szCs w:val="21"/>
                <w:u w:val="single"/>
              </w:rPr>
            </w:pPr>
            <w:r w:rsidRPr="00FA3484">
              <w:rPr>
                <w:rFonts w:ascii="Calibri" w:hAnsi="Calibri" w:cs="Calibri"/>
                <w:b/>
                <w:color w:val="000000"/>
                <w:sz w:val="21"/>
                <w:szCs w:val="21"/>
                <w:u w:val="single"/>
              </w:rPr>
              <w:t>Numéro de pièce</w:t>
            </w:r>
          </w:p>
        </w:tc>
        <w:tc>
          <w:tcPr>
            <w:tcW w:w="2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FF6EA" w14:textId="77777777" w:rsidR="00582001" w:rsidRPr="00FA3484" w:rsidRDefault="00582001" w:rsidP="006007C2">
            <w:pPr>
              <w:jc w:val="center"/>
              <w:rPr>
                <w:rFonts w:ascii="Calibri" w:hAnsi="Calibri" w:cs="Calibri"/>
                <w:b/>
                <w:color w:val="000000"/>
                <w:sz w:val="21"/>
                <w:szCs w:val="21"/>
                <w:u w:val="single"/>
              </w:rPr>
            </w:pPr>
            <w:r w:rsidRPr="00FA3484">
              <w:rPr>
                <w:rFonts w:ascii="Calibri" w:hAnsi="Calibri" w:cs="Calibri"/>
                <w:b/>
                <w:color w:val="000000"/>
                <w:sz w:val="21"/>
                <w:szCs w:val="21"/>
                <w:u w:val="single"/>
              </w:rPr>
              <w:t xml:space="preserve">Couloir de circulation </w:t>
            </w:r>
          </w:p>
        </w:tc>
      </w:tr>
      <w:tr w:rsidR="00582001" w:rsidRPr="00FA3484" w14:paraId="6AFA5D75" w14:textId="77777777" w:rsidTr="006007C2">
        <w:trPr>
          <w:trHeight w:val="670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B2B9F" w14:textId="77777777" w:rsidR="00582001" w:rsidRDefault="00582001" w:rsidP="006007C2">
            <w:pP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Activités :</w:t>
            </w:r>
          </w:p>
          <w:p w14:paraId="6C65584A" w14:textId="77777777" w:rsidR="00582001" w:rsidRPr="00401CBA" w:rsidRDefault="00FA4EF9" w:rsidP="006007C2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color w:val="000000" w:themeColor="text1"/>
                  <w:sz w:val="18"/>
                  <w:szCs w:val="18"/>
                </w:rPr>
                <w:id w:val="58608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>
                  <w:rPr>
                    <w:rFonts w:ascii="MS Gothic" w:eastAsia="MS Gothic" w:hAnsi="MS Gothic" w:cs="Calibri" w:hint="eastAsia"/>
                    <w:b/>
                    <w:bCs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r w:rsidR="00582001" w:rsidRPr="00401CB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582001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Hors activité</w:t>
            </w:r>
          </w:p>
          <w:p w14:paraId="06F8ED72" w14:textId="77777777" w:rsidR="00582001" w:rsidRDefault="00FA4EF9" w:rsidP="006007C2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color w:val="000000" w:themeColor="text1"/>
                  <w:sz w:val="18"/>
                  <w:szCs w:val="18"/>
                </w:rPr>
                <w:id w:val="-701162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r w:rsidR="00582001" w:rsidRPr="007C7B4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582001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En activité</w:t>
            </w:r>
          </w:p>
          <w:p w14:paraId="16B9EAE2" w14:textId="362209B6" w:rsidR="00582001" w:rsidRPr="00AB5F61" w:rsidRDefault="00FA4EF9" w:rsidP="006007C2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color w:val="000000" w:themeColor="text1"/>
                  <w:sz w:val="18"/>
                  <w:szCs w:val="18"/>
                </w:rPr>
                <w:id w:val="712615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DB2"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r w:rsidR="00582001" w:rsidRPr="007C7B4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0E2DB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En Faible</w:t>
            </w:r>
            <w:r w:rsidR="00582001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activité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74A9FA" w14:textId="77777777" w:rsidR="00582001" w:rsidRPr="00346D07" w:rsidRDefault="00582001" w:rsidP="006007C2">
            <w:pPr>
              <w:jc w:val="both"/>
              <w:rPr>
                <w:rFonts w:ascii="Calibri" w:hAnsi="Calibri" w:cs="Calibri"/>
                <w:color w:val="2F5496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A9DFC6" w14:textId="77777777" w:rsidR="00582001" w:rsidRPr="00346D07" w:rsidRDefault="00582001" w:rsidP="006007C2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82001" w:rsidRPr="00FA3484" w14:paraId="7EBF292C" w14:textId="77777777" w:rsidTr="006007C2">
        <w:trPr>
          <w:trHeight w:val="1269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049FE" w14:textId="77777777" w:rsidR="00582001" w:rsidRPr="00FA3484" w:rsidRDefault="00582001" w:rsidP="006007C2">
            <w:pP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FA3484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Portes :</w:t>
            </w:r>
          </w:p>
          <w:p w14:paraId="34834BBF" w14:textId="77777777" w:rsidR="00582001" w:rsidRPr="00401CBA" w:rsidRDefault="00FA4EF9" w:rsidP="006007C2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color w:val="000000" w:themeColor="text1"/>
                  <w:sz w:val="18"/>
                  <w:szCs w:val="18"/>
                </w:rPr>
                <w:id w:val="-973679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>
                  <w:rPr>
                    <w:rFonts w:ascii="MS Gothic" w:eastAsia="MS Gothic" w:hAnsi="MS Gothic" w:cs="Calibri" w:hint="eastAsia"/>
                    <w:b/>
                    <w:bCs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r w:rsidR="00582001" w:rsidRPr="00401CB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Travailler porte fermée</w:t>
            </w:r>
          </w:p>
          <w:p w14:paraId="2BFDBA40" w14:textId="77777777" w:rsidR="00582001" w:rsidRPr="007C7B48" w:rsidRDefault="00FA4EF9" w:rsidP="006007C2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color w:val="000000" w:themeColor="text1"/>
                  <w:sz w:val="18"/>
                  <w:szCs w:val="18"/>
                </w:rPr>
                <w:id w:val="-273025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r w:rsidR="00582001" w:rsidRPr="007C7B4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Scotcher sur le cadre</w:t>
            </w:r>
          </w:p>
          <w:p w14:paraId="3FDEF740" w14:textId="77777777" w:rsidR="00582001" w:rsidRPr="007C7B48" w:rsidRDefault="00FA4EF9" w:rsidP="006007C2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color w:val="000000" w:themeColor="text1"/>
                  <w:sz w:val="18"/>
                  <w:szCs w:val="18"/>
                </w:rPr>
                <w:id w:val="-744796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7C7B48">
                  <w:rPr>
                    <w:rFonts w:ascii="Segoe UI Symbol" w:eastAsia="MS Gothic" w:hAnsi="Segoe UI Symbol" w:cs="Segoe UI Symbol"/>
                    <w:b/>
                    <w:bCs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r w:rsidR="00582001" w:rsidRPr="007C7B4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Polyane scotché</w:t>
            </w:r>
          </w:p>
          <w:p w14:paraId="67C02F75" w14:textId="77777777" w:rsidR="00582001" w:rsidRPr="00FA3484" w:rsidRDefault="00FA4EF9" w:rsidP="006007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color w:val="000000" w:themeColor="text1"/>
                  <w:sz w:val="18"/>
                  <w:szCs w:val="18"/>
                </w:rPr>
                <w:id w:val="-428048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7C7B48">
                  <w:rPr>
                    <w:rFonts w:ascii="Segoe UI Symbol" w:eastAsia="MS Gothic" w:hAnsi="Segoe UI Symbol" w:cs="Segoe UI Symbol"/>
                    <w:b/>
                    <w:bCs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r w:rsidR="00582001" w:rsidRPr="007C7B4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Double polyane de chaque coté</w:t>
            </w:r>
            <w:r w:rsidR="00582001" w:rsidRPr="00FA348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99A35" w14:textId="77777777" w:rsidR="00582001" w:rsidRPr="00346D07" w:rsidRDefault="00582001" w:rsidP="006007C2">
            <w:pPr>
              <w:jc w:val="both"/>
              <w:rPr>
                <w:rFonts w:ascii="Calibri" w:hAnsi="Calibri" w:cs="Calibri"/>
                <w:color w:val="2F5496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DC303" w14:textId="77777777" w:rsidR="00582001" w:rsidRPr="00346D07" w:rsidRDefault="00582001" w:rsidP="006007C2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82001" w:rsidRPr="00FA3484" w14:paraId="386D4BCB" w14:textId="77777777" w:rsidTr="006007C2">
        <w:trPr>
          <w:trHeight w:val="39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9B6A15" w14:textId="77777777" w:rsidR="00582001" w:rsidRPr="00FA3484" w:rsidRDefault="00582001" w:rsidP="006007C2">
            <w:pP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FA3484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Fenêtres :</w:t>
            </w:r>
          </w:p>
          <w:p w14:paraId="13416D17" w14:textId="77777777" w:rsidR="00582001" w:rsidRPr="00FA3484" w:rsidRDefault="00FA4EF9" w:rsidP="006007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/>
                  <w:bCs/>
                  <w:color w:val="000000" w:themeColor="text1"/>
                  <w:sz w:val="20"/>
                  <w:szCs w:val="20"/>
                </w:rPr>
                <w:id w:val="1288618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FA3484">
                  <w:rPr>
                    <w:rFonts w:ascii="MS Gothic" w:eastAsia="MS Gothic" w:hAnsi="MS Gothic" w:cs="Calibri" w:hint="eastAsia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582001" w:rsidRPr="00FA348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582001" w:rsidRPr="007C7B48">
              <w:rPr>
                <w:rFonts w:ascii="Calibri" w:hAnsi="Calibri" w:cs="Calibri"/>
                <w:color w:val="000000"/>
                <w:sz w:val="18"/>
                <w:szCs w:val="18"/>
              </w:rPr>
              <w:t>Travailler fenêtre ouverte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02CD71" w14:textId="77777777" w:rsidR="00582001" w:rsidRPr="00346D07" w:rsidRDefault="00582001" w:rsidP="006007C2">
            <w:pPr>
              <w:jc w:val="both"/>
              <w:rPr>
                <w:rFonts w:ascii="Calibri" w:hAnsi="Calibri" w:cs="Calibri"/>
                <w:color w:val="2F5496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9049D6" w14:textId="77777777" w:rsidR="00582001" w:rsidRPr="00346D07" w:rsidRDefault="00582001" w:rsidP="006007C2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82001" w:rsidRPr="00FA3484" w14:paraId="6210A3A0" w14:textId="77777777" w:rsidTr="006007C2">
        <w:trPr>
          <w:trHeight w:val="660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1754D" w14:textId="08E31509" w:rsidR="00582001" w:rsidRPr="00FA3484" w:rsidRDefault="00FA4EF9" w:rsidP="006007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/>
                  <w:bCs/>
                  <w:color w:val="000000" w:themeColor="text1"/>
                  <w:sz w:val="20"/>
                  <w:szCs w:val="20"/>
                </w:rPr>
                <w:id w:val="323859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FA3484">
                  <w:rPr>
                    <w:rFonts w:ascii="MS Gothic" w:eastAsia="MS Gothic" w:hAnsi="MS Gothic" w:cs="Calibri" w:hint="eastAsia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582001" w:rsidRPr="00FA348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582001" w:rsidRPr="00FA3484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Sas </w:t>
            </w:r>
            <w:sdt>
              <w:sdtPr>
                <w:rPr>
                  <w:rFonts w:ascii="Calibri" w:hAnsi="Calibri" w:cs="Calibri"/>
                  <w:b/>
                  <w:bCs/>
                  <w:color w:val="000000" w:themeColor="text1"/>
                  <w:sz w:val="20"/>
                  <w:szCs w:val="20"/>
                </w:rPr>
                <w:id w:val="-569417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DB2">
                  <w:rPr>
                    <w:rFonts w:ascii="MS Gothic" w:eastAsia="MS Gothic" w:hAnsi="MS Gothic" w:cs="Calibri" w:hint="eastAsia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582001" w:rsidRPr="00FA348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0E2DB2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Cabine</w:t>
            </w:r>
            <w:r w:rsidR="000E2DB2" w:rsidRPr="00FA3484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:</w:t>
            </w:r>
            <w:r w:rsidR="00582001" w:rsidRPr="00FA3484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polyane</w:t>
            </w:r>
            <w:r w:rsidR="00582001" w:rsidRPr="00FA348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  <w:p w14:paraId="56FDDA8C" w14:textId="77777777" w:rsidR="00582001" w:rsidRPr="007C7B48" w:rsidRDefault="00FA4EF9" w:rsidP="006007C2">
            <w:pPr>
              <w:ind w:left="708"/>
              <w:rPr>
                <w:rFonts w:ascii="Calibri" w:hAnsi="Calibri" w:cs="Calibri"/>
                <w:color w:val="000000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color w:val="000000" w:themeColor="text1"/>
                  <w:sz w:val="20"/>
                  <w:szCs w:val="20"/>
                </w:rPr>
                <w:id w:val="1058057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FA3484">
                  <w:rPr>
                    <w:rFonts w:ascii="MS Gothic" w:eastAsia="MS Gothic" w:hAnsi="MS Gothic" w:cs="Calibri" w:hint="eastAsia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582001" w:rsidRPr="00FA348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582001" w:rsidRPr="007C7B48">
              <w:rPr>
                <w:rFonts w:ascii="Calibri" w:hAnsi="Calibri" w:cs="Calibri"/>
                <w:color w:val="000000"/>
                <w:sz w:val="18"/>
                <w:szCs w:val="18"/>
              </w:rPr>
              <w:t>Retour plafond</w:t>
            </w:r>
          </w:p>
          <w:p w14:paraId="63B602F3" w14:textId="77777777" w:rsidR="00582001" w:rsidRPr="007C7B48" w:rsidRDefault="00FA4EF9" w:rsidP="006007C2">
            <w:pPr>
              <w:ind w:left="708"/>
              <w:rPr>
                <w:rFonts w:ascii="Calibri" w:hAnsi="Calibri" w:cs="Calibri"/>
                <w:color w:val="000000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color w:val="000000" w:themeColor="text1"/>
                  <w:sz w:val="18"/>
                  <w:szCs w:val="18"/>
                </w:rPr>
                <w:id w:val="-236634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7C7B48">
                  <w:rPr>
                    <w:rFonts w:ascii="MS Gothic" w:eastAsia="MS Gothic" w:hAnsi="MS Gothic" w:cs="Calibri" w:hint="eastAsia"/>
                    <w:b/>
                    <w:bCs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r w:rsidR="00582001" w:rsidRPr="007C7B48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Jusqu’à</w:t>
            </w:r>
            <w:r w:rsidR="00582001" w:rsidRPr="007C7B48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 xml:space="preserve"> la dalle</w:t>
            </w:r>
          </w:p>
          <w:p w14:paraId="589C192A" w14:textId="77777777" w:rsidR="00582001" w:rsidRPr="007C7B48" w:rsidRDefault="00FA4EF9" w:rsidP="006007C2">
            <w:pPr>
              <w:ind w:left="708"/>
              <w:rPr>
                <w:rFonts w:ascii="Calibri" w:hAnsi="Calibri" w:cs="Calibri"/>
                <w:color w:val="000000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color w:val="000000" w:themeColor="text1"/>
                  <w:sz w:val="18"/>
                  <w:szCs w:val="18"/>
                </w:rPr>
                <w:id w:val="3047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7C7B48">
                  <w:rPr>
                    <w:rFonts w:ascii="MS Gothic" w:eastAsia="MS Gothic" w:hAnsi="MS Gothic" w:cs="Calibri" w:hint="eastAsia"/>
                    <w:b/>
                    <w:bCs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r w:rsidR="00582001" w:rsidRPr="007C7B4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Cheminée</w:t>
            </w:r>
          </w:p>
          <w:p w14:paraId="777E47E1" w14:textId="3A176275" w:rsidR="00582001" w:rsidRPr="007C7B48" w:rsidRDefault="00FA4EF9" w:rsidP="006007C2">
            <w:pPr>
              <w:ind w:left="708"/>
              <w:rPr>
                <w:rFonts w:ascii="Calibri" w:hAnsi="Calibri" w:cs="Calibri"/>
                <w:color w:val="000000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color w:val="000000" w:themeColor="text1"/>
                  <w:sz w:val="18"/>
                  <w:szCs w:val="18"/>
                </w:rPr>
                <w:id w:val="263733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677">
                  <w:rPr>
                    <w:rFonts w:ascii="MS Gothic" w:eastAsia="MS Gothic" w:hAnsi="MS Gothic" w:cs="Calibri" w:hint="eastAsia"/>
                    <w:b/>
                    <w:bCs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r w:rsidR="00582001" w:rsidRPr="007C7B4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Fermeture éclair</w:t>
            </w:r>
          </w:p>
          <w:p w14:paraId="42988AF5" w14:textId="77777777" w:rsidR="00582001" w:rsidRPr="00FA3484" w:rsidRDefault="00FA4EF9" w:rsidP="006007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/>
                  <w:bCs/>
                  <w:color w:val="000000" w:themeColor="text1"/>
                  <w:sz w:val="20"/>
                  <w:szCs w:val="20"/>
                </w:rPr>
                <w:id w:val="209751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FA3484">
                  <w:rPr>
                    <w:rFonts w:ascii="MS Gothic" w:eastAsia="MS Gothic" w:hAnsi="MS Gothic" w:cs="Calibri" w:hint="eastAsia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582001" w:rsidRPr="00FA3484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Sas : vinyle avec porte</w:t>
            </w:r>
          </w:p>
          <w:p w14:paraId="7117BB88" w14:textId="77777777" w:rsidR="00582001" w:rsidRPr="007C7B48" w:rsidRDefault="00FA4EF9" w:rsidP="006007C2">
            <w:pPr>
              <w:ind w:left="708"/>
              <w:rPr>
                <w:rFonts w:ascii="Calibri" w:hAnsi="Calibri" w:cs="Calibri"/>
                <w:color w:val="000000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color w:val="000000" w:themeColor="text1"/>
                  <w:sz w:val="18"/>
                  <w:szCs w:val="18"/>
                </w:rPr>
                <w:id w:val="1191564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7C7B48">
                  <w:rPr>
                    <w:rFonts w:ascii="MS Gothic" w:eastAsia="MS Gothic" w:hAnsi="MS Gothic" w:cs="Calibri" w:hint="eastAsia"/>
                    <w:b/>
                    <w:bCs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r w:rsidR="00582001" w:rsidRPr="007C7B4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Retour plafond</w:t>
            </w:r>
          </w:p>
          <w:p w14:paraId="36824B24" w14:textId="77777777" w:rsidR="00582001" w:rsidRPr="00FA3484" w:rsidRDefault="00FA4EF9" w:rsidP="006007C2">
            <w:pPr>
              <w:ind w:left="708"/>
              <w:rPr>
                <w:rFonts w:ascii="Calibri" w:hAnsi="Calibri" w:cs="Calibri"/>
                <w:color w:val="00000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</w:rPr>
                <w:id w:val="1557050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7C7B48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582001" w:rsidRPr="007C7B48">
              <w:rPr>
                <w:rFonts w:ascii="Calibri" w:hAnsi="Calibri" w:cs="Calibri"/>
                <w:sz w:val="18"/>
                <w:szCs w:val="18"/>
              </w:rPr>
              <w:t xml:space="preserve"> Polyane jusqu’à la dalle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96BEF" w14:textId="77777777" w:rsidR="00582001" w:rsidRPr="00346D07" w:rsidRDefault="00582001" w:rsidP="006007C2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E9116" w14:textId="77777777" w:rsidR="00582001" w:rsidRPr="00346D07" w:rsidRDefault="00582001" w:rsidP="006007C2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82001" w:rsidRPr="00FA3484" w14:paraId="4A5CCDBD" w14:textId="77777777" w:rsidTr="006007C2">
        <w:trPr>
          <w:trHeight w:val="43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21887" w14:textId="77777777" w:rsidR="00582001" w:rsidRPr="00FA3484" w:rsidRDefault="00582001" w:rsidP="006007C2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FA3484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Cloison :</w:t>
            </w:r>
          </w:p>
          <w:p w14:paraId="5553BFFE" w14:textId="77777777" w:rsidR="00582001" w:rsidRPr="007C7B48" w:rsidRDefault="00FA4EF9" w:rsidP="006007C2">
            <w:pPr>
              <w:ind w:left="708"/>
              <w:rPr>
                <w:rFonts w:ascii="Calibri" w:hAnsi="Calibri" w:cs="Calibri"/>
                <w:color w:val="000000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color w:val="000000"/>
                  <w:sz w:val="18"/>
                  <w:szCs w:val="18"/>
                </w:rPr>
                <w:id w:val="1857387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7C7B48">
                  <w:rPr>
                    <w:rFonts w:ascii="MS Gothic" w:eastAsia="MS Gothic" w:hAnsi="MS Gothic" w:cs="Calibri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582001" w:rsidRPr="007C7B4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Vinyle</w:t>
            </w:r>
          </w:p>
          <w:p w14:paraId="08F96205" w14:textId="77777777" w:rsidR="00582001" w:rsidRPr="00FA3484" w:rsidRDefault="00FA4EF9" w:rsidP="006007C2">
            <w:pPr>
              <w:ind w:left="708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color w:val="000000"/>
                  <w:sz w:val="18"/>
                  <w:szCs w:val="18"/>
                </w:rPr>
                <w:id w:val="-1547367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7C7B48">
                  <w:rPr>
                    <w:rFonts w:ascii="MS Gothic" w:eastAsia="MS Gothic" w:hAnsi="MS Gothic" w:cs="Calibri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582001" w:rsidRPr="007C7B4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Polyane</w:t>
            </w:r>
            <w:r w:rsidR="00582001" w:rsidRPr="00FA3484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21F20" w14:textId="77777777" w:rsidR="00582001" w:rsidRPr="00346D07" w:rsidRDefault="00582001" w:rsidP="006007C2">
            <w:pPr>
              <w:jc w:val="both"/>
              <w:rPr>
                <w:rFonts w:ascii="Calibri" w:hAnsi="Calibri" w:cs="Calibri"/>
                <w:color w:val="2F5496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0E924" w14:textId="77777777" w:rsidR="00582001" w:rsidRPr="00346D07" w:rsidRDefault="00582001" w:rsidP="006007C2">
            <w:pPr>
              <w:jc w:val="both"/>
              <w:rPr>
                <w:rFonts w:ascii="Calibri" w:hAnsi="Calibri" w:cs="Calibri"/>
                <w:color w:val="2F5496"/>
                <w:sz w:val="20"/>
                <w:szCs w:val="20"/>
              </w:rPr>
            </w:pPr>
          </w:p>
        </w:tc>
      </w:tr>
      <w:tr w:rsidR="00582001" w:rsidRPr="00FA3484" w14:paraId="452D0C7A" w14:textId="77777777" w:rsidTr="006007C2">
        <w:trPr>
          <w:trHeight w:val="1279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DA652" w14:textId="77777777" w:rsidR="00582001" w:rsidRPr="00FA3484" w:rsidRDefault="00582001" w:rsidP="006007C2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FA3484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Dans le plénum :</w:t>
            </w:r>
          </w:p>
          <w:p w14:paraId="6EF28FBF" w14:textId="77777777" w:rsidR="00582001" w:rsidRPr="00FA3484" w:rsidRDefault="00FA4EF9" w:rsidP="006007C2">
            <w:pPr>
              <w:pStyle w:val="Paragraphedeliste"/>
              <w:ind w:left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color w:val="000000"/>
                  <w:sz w:val="20"/>
                  <w:szCs w:val="20"/>
                </w:rPr>
                <w:id w:val="-436755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FA3484">
                  <w:rPr>
                    <w:rFonts w:ascii="MS Gothic" w:eastAsia="MS Gothic" w:hAnsi="MS Gothic" w:cs="Calibr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582001" w:rsidRPr="00FA348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582001" w:rsidRPr="007C7B48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Reboucher</w:t>
            </w:r>
            <w:r w:rsidR="00582001" w:rsidRPr="007C7B4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à la mousse expansive les éventuels passages vers les locaux contigus</w:t>
            </w:r>
            <w:r w:rsidR="00582001" w:rsidRPr="00FA348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  <w:p w14:paraId="6A818B2B" w14:textId="77777777" w:rsidR="00582001" w:rsidRPr="00FA3484" w:rsidRDefault="00FA4EF9" w:rsidP="006007C2">
            <w:pPr>
              <w:pStyle w:val="Paragraphedeliste"/>
              <w:ind w:left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color w:val="000000"/>
                  <w:sz w:val="20"/>
                  <w:szCs w:val="20"/>
                </w:rPr>
                <w:id w:val="-321894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FA3484">
                  <w:rPr>
                    <w:rFonts w:ascii="MS Gothic" w:eastAsia="MS Gothic" w:hAnsi="MS Gothic" w:cs="Calibr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582001" w:rsidRPr="00FA348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582001" w:rsidRPr="007C7B48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Polyaner</w:t>
            </w:r>
            <w:r w:rsidR="00582001" w:rsidRPr="007C7B4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jusqu’à la dalle en cas d’ouverture directe dans le faux plafond vers les locaux contigus.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4E956" w14:textId="77777777" w:rsidR="00582001" w:rsidRPr="00346D07" w:rsidRDefault="00582001" w:rsidP="006007C2">
            <w:pPr>
              <w:jc w:val="both"/>
              <w:rPr>
                <w:rFonts w:ascii="Calibri" w:hAnsi="Calibri" w:cs="Calibri"/>
                <w:color w:val="2F5496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82D42" w14:textId="77777777" w:rsidR="00582001" w:rsidRPr="00346D07" w:rsidRDefault="00582001" w:rsidP="006007C2">
            <w:pPr>
              <w:jc w:val="both"/>
              <w:rPr>
                <w:rFonts w:ascii="Calibri" w:hAnsi="Calibri" w:cs="Calibri"/>
                <w:color w:val="2F5496"/>
                <w:sz w:val="20"/>
                <w:szCs w:val="20"/>
              </w:rPr>
            </w:pPr>
          </w:p>
        </w:tc>
      </w:tr>
      <w:tr w:rsidR="00582001" w:rsidRPr="00FA3484" w14:paraId="2075CD8C" w14:textId="77777777" w:rsidTr="006007C2">
        <w:trPr>
          <w:trHeight w:val="660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47371" w14:textId="77777777" w:rsidR="00582001" w:rsidRPr="00FA3484" w:rsidRDefault="00582001" w:rsidP="006007C2">
            <w:pP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FA3484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Matériel médical :</w:t>
            </w:r>
          </w:p>
          <w:p w14:paraId="190DAF10" w14:textId="4F14FE5D" w:rsidR="00582001" w:rsidRPr="007C7B48" w:rsidRDefault="00FA4EF9" w:rsidP="006007C2">
            <w:pPr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</w:rPr>
                <w:id w:val="-1214035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DB2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582001" w:rsidRPr="007C7B48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="00582001" w:rsidRPr="007C7B48">
              <w:rPr>
                <w:rFonts w:ascii="Calibri" w:hAnsi="Calibri" w:cs="Calibri"/>
                <w:sz w:val="18"/>
                <w:szCs w:val="18"/>
              </w:rPr>
              <w:t>Enlever le matériel mobile</w:t>
            </w:r>
          </w:p>
          <w:p w14:paraId="3D01B9C7" w14:textId="05DFA880" w:rsidR="00582001" w:rsidRPr="00FA3484" w:rsidRDefault="00FA4EF9" w:rsidP="006007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/>
                  <w:bCs/>
                  <w:color w:val="000000" w:themeColor="text1"/>
                  <w:sz w:val="18"/>
                  <w:szCs w:val="18"/>
                </w:rPr>
                <w:id w:val="-1736926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DB2">
                  <w:rPr>
                    <w:rFonts w:ascii="MS Gothic" w:eastAsia="MS Gothic" w:hAnsi="MS Gothic" w:cs="Calibri" w:hint="eastAsia"/>
                    <w:b/>
                    <w:bCs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r w:rsidR="00582001" w:rsidRPr="007C7B4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Couvrir le matériel fixe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0CD48" w14:textId="77777777" w:rsidR="00582001" w:rsidRPr="00346D07" w:rsidRDefault="00582001" w:rsidP="006007C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FE94B" w14:textId="77777777" w:rsidR="00582001" w:rsidRPr="00346D07" w:rsidRDefault="00582001" w:rsidP="006007C2">
            <w:pPr>
              <w:jc w:val="both"/>
              <w:rPr>
                <w:rFonts w:ascii="Calibri" w:hAnsi="Calibri" w:cs="Calibri"/>
                <w:color w:val="2F5496"/>
                <w:sz w:val="20"/>
                <w:szCs w:val="20"/>
              </w:rPr>
            </w:pPr>
          </w:p>
        </w:tc>
      </w:tr>
      <w:tr w:rsidR="00582001" w:rsidRPr="00FA3484" w14:paraId="276CC197" w14:textId="77777777" w:rsidTr="006007C2">
        <w:trPr>
          <w:trHeight w:val="660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5B2B88" w14:textId="77777777" w:rsidR="00582001" w:rsidRDefault="00582001" w:rsidP="006007C2">
            <w:pP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Outillage particulier :</w:t>
            </w:r>
          </w:p>
          <w:p w14:paraId="5EA1D8AC" w14:textId="77777777" w:rsidR="00582001" w:rsidRPr="007C7B48" w:rsidRDefault="00FA4EF9" w:rsidP="006007C2">
            <w:pPr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</w:rPr>
                <w:id w:val="1950357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582001" w:rsidRPr="007C7B48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="00582001">
              <w:rPr>
                <w:rFonts w:ascii="Calibri" w:hAnsi="Calibri" w:cs="Calibri"/>
                <w:sz w:val="18"/>
                <w:szCs w:val="18"/>
              </w:rPr>
              <w:t>Perceuse avec aspirateur</w:t>
            </w:r>
          </w:p>
          <w:p w14:paraId="02021747" w14:textId="77777777" w:rsidR="00582001" w:rsidRDefault="00FA4EF9" w:rsidP="006007C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color w:val="000000" w:themeColor="text1"/>
                  <w:sz w:val="18"/>
                  <w:szCs w:val="18"/>
                </w:rPr>
                <w:id w:val="-1466042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>
                  <w:rPr>
                    <w:rFonts w:ascii="MS Gothic" w:eastAsia="MS Gothic" w:hAnsi="MS Gothic" w:cs="Calibri" w:hint="eastAsia"/>
                    <w:b/>
                    <w:bCs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r w:rsidR="00582001" w:rsidRPr="007C7B4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="00582001">
              <w:rPr>
                <w:rFonts w:ascii="Calibri" w:hAnsi="Calibri" w:cs="Calibri"/>
                <w:color w:val="000000"/>
                <w:sz w:val="18"/>
                <w:szCs w:val="18"/>
              </w:rPr>
              <w:t>Poche à gel</w:t>
            </w:r>
          </w:p>
          <w:p w14:paraId="2543BBA3" w14:textId="77777777" w:rsidR="00582001" w:rsidRDefault="00FA4EF9" w:rsidP="006007C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color w:val="000000" w:themeColor="text1"/>
                  <w:sz w:val="18"/>
                  <w:szCs w:val="18"/>
                </w:rPr>
                <w:id w:val="1636216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>
                  <w:rPr>
                    <w:rFonts w:ascii="MS Gothic" w:eastAsia="MS Gothic" w:hAnsi="MS Gothic" w:cs="Calibri" w:hint="eastAsia"/>
                    <w:b/>
                    <w:bCs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r w:rsidR="00582001" w:rsidRPr="007C7B4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="00582001">
              <w:rPr>
                <w:rFonts w:ascii="Calibri" w:hAnsi="Calibri" w:cs="Calibri"/>
                <w:color w:val="000000"/>
                <w:sz w:val="18"/>
                <w:szCs w:val="18"/>
              </w:rPr>
              <w:t>Sciage à l’eau</w:t>
            </w:r>
          </w:p>
          <w:p w14:paraId="32822293" w14:textId="77777777" w:rsidR="00582001" w:rsidRPr="00FA3484" w:rsidRDefault="00582001" w:rsidP="006007C2">
            <w:pP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754163" w14:textId="77777777" w:rsidR="00582001" w:rsidRPr="00346D07" w:rsidRDefault="00582001" w:rsidP="006007C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5A4097" w14:textId="77777777" w:rsidR="00582001" w:rsidRPr="00346D07" w:rsidRDefault="00582001" w:rsidP="006007C2">
            <w:pPr>
              <w:jc w:val="both"/>
              <w:rPr>
                <w:rFonts w:ascii="Calibri" w:hAnsi="Calibri" w:cs="Calibri"/>
                <w:color w:val="2F5496"/>
                <w:sz w:val="20"/>
                <w:szCs w:val="20"/>
              </w:rPr>
            </w:pPr>
          </w:p>
        </w:tc>
      </w:tr>
      <w:tr w:rsidR="00582001" w:rsidRPr="00FA3484" w14:paraId="6F13D1B5" w14:textId="77777777" w:rsidTr="006007C2">
        <w:trPr>
          <w:trHeight w:val="660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B8471" w14:textId="77777777" w:rsidR="00582001" w:rsidRPr="00FA3484" w:rsidRDefault="00582001" w:rsidP="006007C2">
            <w:pP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FA3484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Entrée du chantier : </w:t>
            </w:r>
          </w:p>
          <w:p w14:paraId="76249A92" w14:textId="4514EA63" w:rsidR="00582001" w:rsidRPr="007C7B48" w:rsidRDefault="00FA4EF9" w:rsidP="006007C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color w:val="000000" w:themeColor="text1"/>
                  <w:sz w:val="18"/>
                  <w:szCs w:val="18"/>
                </w:rPr>
                <w:id w:val="846214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DB2">
                  <w:rPr>
                    <w:rFonts w:ascii="MS Gothic" w:eastAsia="MS Gothic" w:hAnsi="MS Gothic" w:cs="Calibri" w:hint="eastAsia"/>
                    <w:b/>
                    <w:bCs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r w:rsidR="00582001" w:rsidRPr="007C7B4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Détruits de linge reformés humide au sol </w:t>
            </w:r>
          </w:p>
          <w:p w14:paraId="754AC3BA" w14:textId="77777777" w:rsidR="00582001" w:rsidRPr="00FA3484" w:rsidRDefault="00FA4EF9" w:rsidP="006007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/>
                  <w:bCs/>
                  <w:color w:val="000000" w:themeColor="text1"/>
                  <w:sz w:val="18"/>
                  <w:szCs w:val="18"/>
                </w:rPr>
                <w:id w:val="-1693453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7C7B48">
                  <w:rPr>
                    <w:rFonts w:ascii="MS Gothic" w:eastAsia="MS Gothic" w:hAnsi="MS Gothic" w:cs="Calibri" w:hint="eastAsia"/>
                    <w:b/>
                    <w:bCs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r w:rsidR="00582001" w:rsidRPr="007C7B4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Tapis bleu au sol</w:t>
            </w:r>
            <w:r w:rsidR="00582001" w:rsidRPr="00FA348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3BDF7" w14:textId="77777777" w:rsidR="00582001" w:rsidRPr="00346D07" w:rsidRDefault="00582001" w:rsidP="006007C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B8F43" w14:textId="77777777" w:rsidR="00582001" w:rsidRPr="00346D07" w:rsidRDefault="00582001" w:rsidP="006007C2">
            <w:pPr>
              <w:jc w:val="both"/>
              <w:rPr>
                <w:rFonts w:ascii="Calibri" w:hAnsi="Calibri" w:cs="Calibri"/>
                <w:color w:val="2F5496"/>
                <w:sz w:val="20"/>
                <w:szCs w:val="20"/>
              </w:rPr>
            </w:pPr>
          </w:p>
        </w:tc>
      </w:tr>
      <w:tr w:rsidR="00582001" w:rsidRPr="00FA3484" w14:paraId="70A92144" w14:textId="77777777" w:rsidTr="006007C2">
        <w:trPr>
          <w:trHeight w:val="660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0FAD2" w14:textId="77777777" w:rsidR="00582001" w:rsidRPr="00FA3484" w:rsidRDefault="00582001" w:rsidP="006007C2">
            <w:pP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FA3484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Propreté du chantier : </w:t>
            </w:r>
          </w:p>
          <w:p w14:paraId="3183440C" w14:textId="56C36217" w:rsidR="00582001" w:rsidRPr="007C7B48" w:rsidRDefault="00FA4EF9" w:rsidP="006007C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color w:val="000000" w:themeColor="text1"/>
                  <w:sz w:val="18"/>
                  <w:szCs w:val="18"/>
                </w:rPr>
                <w:id w:val="399098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DB2">
                  <w:rPr>
                    <w:rFonts w:ascii="MS Gothic" w:eastAsia="MS Gothic" w:hAnsi="MS Gothic" w:cs="Calibri" w:hint="eastAsia"/>
                    <w:b/>
                    <w:bCs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r w:rsidR="00582001" w:rsidRPr="007C7B4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Laisser le chantier propre en fin de journée</w:t>
            </w:r>
          </w:p>
          <w:p w14:paraId="13D66092" w14:textId="77777777" w:rsidR="00582001" w:rsidRDefault="00FA4EF9" w:rsidP="006007C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color w:val="000000" w:themeColor="text1"/>
                  <w:sz w:val="18"/>
                  <w:szCs w:val="18"/>
                </w:rPr>
                <w:id w:val="-1006438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7C7B48">
                  <w:rPr>
                    <w:rFonts w:ascii="MS Gothic" w:eastAsia="MS Gothic" w:hAnsi="MS Gothic" w:cs="Calibri" w:hint="eastAsia"/>
                    <w:b/>
                    <w:bCs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r w:rsidR="00582001" w:rsidRPr="007C7B4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Augmenter le nombre de passages du bio nettoyage</w:t>
            </w:r>
          </w:p>
          <w:p w14:paraId="22437D35" w14:textId="77777777" w:rsidR="00582001" w:rsidRDefault="00582001" w:rsidP="006007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A348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sdt>
              <w:sdtPr>
                <w:rPr>
                  <w:rFonts w:ascii="Calibri" w:hAnsi="Calibri" w:cs="Calibri"/>
                  <w:b/>
                  <w:bCs/>
                  <w:color w:val="000000" w:themeColor="text1"/>
                  <w:sz w:val="18"/>
                  <w:szCs w:val="18"/>
                </w:rPr>
                <w:id w:val="-1499036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bCs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r w:rsidRPr="007C7B4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Coordonner le bio-nettoyage avec le passage des intervenants</w:t>
            </w:r>
          </w:p>
          <w:p w14:paraId="12272EA0" w14:textId="77777777" w:rsidR="00582001" w:rsidRPr="00FA3484" w:rsidRDefault="00582001" w:rsidP="006007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477D6" w14:textId="77777777" w:rsidR="00582001" w:rsidRPr="00346D07" w:rsidRDefault="00582001" w:rsidP="006007C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5F9B2" w14:textId="77777777" w:rsidR="00582001" w:rsidRPr="00346D07" w:rsidRDefault="00582001" w:rsidP="006007C2">
            <w:pPr>
              <w:jc w:val="both"/>
              <w:rPr>
                <w:rFonts w:ascii="Calibri" w:hAnsi="Calibri" w:cs="Calibri"/>
                <w:color w:val="2F5496"/>
                <w:sz w:val="20"/>
                <w:szCs w:val="20"/>
              </w:rPr>
            </w:pPr>
          </w:p>
        </w:tc>
      </w:tr>
      <w:tr w:rsidR="00582001" w:rsidRPr="00FA3484" w14:paraId="0E92CFF8" w14:textId="77777777" w:rsidTr="006007C2">
        <w:trPr>
          <w:trHeight w:val="660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E146F" w14:textId="77777777" w:rsidR="00582001" w:rsidRPr="00A75954" w:rsidRDefault="00582001" w:rsidP="006007C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7595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Mode de validation des confinements par le SPIR : </w:t>
            </w:r>
          </w:p>
          <w:p w14:paraId="51129B00" w14:textId="4C910B27" w:rsidR="00582001" w:rsidRPr="00A75954" w:rsidRDefault="00FA4EF9" w:rsidP="006007C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color w:val="000000" w:themeColor="text1"/>
                  <w:sz w:val="18"/>
                  <w:szCs w:val="18"/>
                </w:rPr>
                <w:id w:val="-396443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>
                  <w:rPr>
                    <w:rFonts w:ascii="MS Gothic" w:eastAsia="MS Gothic" w:hAnsi="MS Gothic" w:cs="Calibri" w:hint="eastAsia"/>
                    <w:b/>
                    <w:bCs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r w:rsidR="00582001" w:rsidRPr="00A7595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Validation visuelle et tests fumigènes éventuels</w:t>
            </w:r>
          </w:p>
          <w:p w14:paraId="51D11D13" w14:textId="77777777" w:rsidR="00582001" w:rsidRPr="00F71246" w:rsidRDefault="00FA4EF9" w:rsidP="006007C2">
            <w:pPr>
              <w:rPr>
                <w:rFonts w:ascii="Calibri" w:hAnsi="Calibri" w:cs="Calibri"/>
                <w:color w:val="000000"/>
                <w:sz w:val="20"/>
                <w:szCs w:val="20"/>
                <w:highlight w:val="yellow"/>
              </w:rPr>
            </w:pPr>
            <w:sdt>
              <w:sdtPr>
                <w:rPr>
                  <w:rFonts w:ascii="Calibri" w:hAnsi="Calibri" w:cs="Calibri"/>
                  <w:b/>
                  <w:bCs/>
                  <w:color w:val="000000" w:themeColor="text1"/>
                  <w:sz w:val="18"/>
                  <w:szCs w:val="18"/>
                </w:rPr>
                <w:id w:val="-1323503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A75954">
                  <w:rPr>
                    <w:rFonts w:ascii="MS Gothic" w:eastAsia="MS Gothic" w:hAnsi="MS Gothic" w:cs="Calibri" w:hint="eastAsia"/>
                    <w:b/>
                    <w:bCs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r w:rsidR="00582001" w:rsidRPr="00A7595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Tests fumigènes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554614" w14:textId="77777777" w:rsidR="00582001" w:rsidRPr="00F71246" w:rsidRDefault="00582001" w:rsidP="006007C2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6E67DA" w14:textId="77777777" w:rsidR="00582001" w:rsidRPr="00F71246" w:rsidRDefault="00582001" w:rsidP="006007C2">
            <w:pPr>
              <w:jc w:val="both"/>
              <w:rPr>
                <w:rFonts w:ascii="Calibri" w:hAnsi="Calibri" w:cs="Calibri"/>
                <w:color w:val="2F5496"/>
                <w:sz w:val="20"/>
                <w:szCs w:val="20"/>
                <w:highlight w:val="yellow"/>
              </w:rPr>
            </w:pPr>
          </w:p>
        </w:tc>
      </w:tr>
      <w:tr w:rsidR="00582001" w:rsidRPr="00FA3484" w14:paraId="75A4A5FF" w14:textId="77777777" w:rsidTr="006007C2">
        <w:trPr>
          <w:trHeight w:val="660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1124B" w14:textId="77777777" w:rsidR="00582001" w:rsidRPr="00FA3484" w:rsidRDefault="00582001" w:rsidP="006007C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48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Evacuation des gravats : </w:t>
            </w:r>
          </w:p>
          <w:p w14:paraId="28679FBD" w14:textId="59460F9C" w:rsidR="00582001" w:rsidRPr="007C7B48" w:rsidRDefault="00FA4EF9" w:rsidP="006007C2">
            <w:pPr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</w:rPr>
                <w:id w:val="-1361734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DB2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582001" w:rsidRPr="007C7B48">
              <w:rPr>
                <w:rFonts w:ascii="Calibri" w:hAnsi="Calibri" w:cs="Calibri"/>
                <w:sz w:val="18"/>
                <w:szCs w:val="18"/>
              </w:rPr>
              <w:t xml:space="preserve"> Dans des sacs fermés</w:t>
            </w:r>
          </w:p>
          <w:p w14:paraId="2A67DCFE" w14:textId="5AF740E1" w:rsidR="00582001" w:rsidRPr="007C7B48" w:rsidRDefault="00FA4EF9" w:rsidP="006007C2">
            <w:pPr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</w:rPr>
                <w:id w:val="-1514144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DB2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582001" w:rsidRPr="007C7B48">
              <w:rPr>
                <w:rFonts w:ascii="Calibri" w:hAnsi="Calibri" w:cs="Calibri"/>
                <w:sz w:val="18"/>
                <w:szCs w:val="18"/>
              </w:rPr>
              <w:t xml:space="preserve"> En fin de journée</w:t>
            </w:r>
          </w:p>
          <w:p w14:paraId="6D95D31D" w14:textId="77777777" w:rsidR="00582001" w:rsidRPr="007C7B48" w:rsidRDefault="00FA4EF9" w:rsidP="006007C2">
            <w:pPr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</w:rPr>
                <w:id w:val="-1248187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7C7B48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582001" w:rsidRPr="007C7B48">
              <w:rPr>
                <w:rFonts w:ascii="Calibri" w:hAnsi="Calibri" w:cs="Calibri"/>
                <w:sz w:val="18"/>
                <w:szCs w:val="18"/>
              </w:rPr>
              <w:t xml:space="preserve"> Autre moment : quand ?</w:t>
            </w:r>
          </w:p>
          <w:p w14:paraId="27D0ED62" w14:textId="77777777" w:rsidR="00582001" w:rsidRPr="007C7B48" w:rsidRDefault="00FA4EF9" w:rsidP="006007C2">
            <w:pPr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</w:rPr>
                <w:id w:val="-644892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7C7B48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582001" w:rsidRPr="007C7B48">
              <w:rPr>
                <w:rFonts w:ascii="Calibri" w:hAnsi="Calibri" w:cs="Calibri"/>
                <w:sz w:val="18"/>
                <w:szCs w:val="18"/>
              </w:rPr>
              <w:t xml:space="preserve"> Par accès chantier</w:t>
            </w:r>
          </w:p>
          <w:p w14:paraId="152F872B" w14:textId="77777777" w:rsidR="00582001" w:rsidRPr="00FA3484" w:rsidRDefault="00FA4EF9" w:rsidP="006007C2">
            <w:pPr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</w:rPr>
                <w:id w:val="1473485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7C7B48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582001" w:rsidRPr="007C7B48">
              <w:rPr>
                <w:rFonts w:ascii="Calibri" w:hAnsi="Calibri" w:cs="Calibri"/>
                <w:sz w:val="18"/>
                <w:szCs w:val="18"/>
              </w:rPr>
              <w:t xml:space="preserve"> Autre : où ?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149CC" w14:textId="77777777" w:rsidR="00582001" w:rsidRPr="00346D07" w:rsidRDefault="00582001" w:rsidP="006007C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8F465" w14:textId="77777777" w:rsidR="00582001" w:rsidRPr="00346D07" w:rsidRDefault="00582001" w:rsidP="006007C2">
            <w:pPr>
              <w:jc w:val="both"/>
              <w:rPr>
                <w:rFonts w:ascii="Calibri" w:hAnsi="Calibri" w:cs="Calibri"/>
                <w:color w:val="2F5496"/>
                <w:sz w:val="20"/>
                <w:szCs w:val="20"/>
              </w:rPr>
            </w:pPr>
          </w:p>
        </w:tc>
      </w:tr>
      <w:tr w:rsidR="00582001" w:rsidRPr="00FA3484" w14:paraId="3397D211" w14:textId="77777777" w:rsidTr="006007C2">
        <w:trPr>
          <w:trHeight w:val="660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129A3" w14:textId="77777777" w:rsidR="00582001" w:rsidRPr="00FA3484" w:rsidRDefault="00582001" w:rsidP="006007C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484">
              <w:rPr>
                <w:rFonts w:ascii="Calibri" w:hAnsi="Calibri" w:cs="Calibri"/>
                <w:b/>
                <w:bCs/>
                <w:sz w:val="20"/>
                <w:szCs w:val="20"/>
              </w:rPr>
              <w:t>AIR :</w:t>
            </w:r>
          </w:p>
          <w:p w14:paraId="1E2731C0" w14:textId="77777777" w:rsidR="00582001" w:rsidRPr="007C7B48" w:rsidRDefault="00FA4EF9" w:rsidP="006007C2">
            <w:pPr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</w:rPr>
                <w:id w:val="495383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7C7B48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582001" w:rsidRPr="007C7B48">
              <w:rPr>
                <w:rFonts w:ascii="Calibri" w:hAnsi="Calibri" w:cs="Calibri"/>
                <w:sz w:val="18"/>
                <w:szCs w:val="18"/>
              </w:rPr>
              <w:t xml:space="preserve"> Extracteur : préciser le positionnement de l’évacuation sur le plan de masse</w:t>
            </w:r>
          </w:p>
          <w:p w14:paraId="60AC5CED" w14:textId="77777777" w:rsidR="00582001" w:rsidRDefault="00FA4EF9" w:rsidP="006007C2">
            <w:pPr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</w:rPr>
                <w:id w:val="2081176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7C7B48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582001" w:rsidRPr="007C7B48">
              <w:rPr>
                <w:rFonts w:ascii="Calibri" w:hAnsi="Calibri" w:cs="Calibri"/>
                <w:sz w:val="18"/>
                <w:szCs w:val="18"/>
              </w:rPr>
              <w:t xml:space="preserve"> Plasmair® : préciser le positionnement sur le plan détaillé</w:t>
            </w:r>
          </w:p>
          <w:p w14:paraId="4F75E98E" w14:textId="77777777" w:rsidR="00582001" w:rsidRDefault="00FA4EF9" w:rsidP="006007C2">
            <w:pPr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</w:rPr>
                <w:id w:val="-751892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582001" w:rsidRPr="007C7B4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582001">
              <w:rPr>
                <w:rFonts w:ascii="Calibri" w:hAnsi="Calibri" w:cs="Calibri"/>
                <w:sz w:val="18"/>
                <w:szCs w:val="18"/>
              </w:rPr>
              <w:t>Mettre le traitement d’air en mode septique (dépression)</w:t>
            </w:r>
          </w:p>
          <w:p w14:paraId="798DD748" w14:textId="77777777" w:rsidR="00582001" w:rsidRDefault="00FA4EF9" w:rsidP="006007C2">
            <w:pPr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</w:rPr>
                <w:id w:val="-938223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582001" w:rsidRPr="007C7B4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582001">
              <w:rPr>
                <w:rFonts w:ascii="Calibri" w:hAnsi="Calibri" w:cs="Calibri"/>
                <w:sz w:val="18"/>
                <w:szCs w:val="18"/>
              </w:rPr>
              <w:t>Mettre le traitement d’air en surpression</w:t>
            </w:r>
          </w:p>
          <w:p w14:paraId="5188D82C" w14:textId="77777777" w:rsidR="00582001" w:rsidRPr="00FA3484" w:rsidRDefault="00FA4EF9" w:rsidP="006007C2">
            <w:pPr>
              <w:rPr>
                <w:rFonts w:ascii="Calibri" w:hAnsi="Calibri" w:cs="Calibri"/>
                <w:b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20"/>
                  <w:szCs w:val="20"/>
                </w:rPr>
                <w:id w:val="1931384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>
                  <w:rPr>
                    <w:rFonts w:ascii="MS Gothic" w:eastAsia="MS Gothic" w:hAnsi="MS Gothic" w:cs="Calibr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582001" w:rsidRPr="00FA3484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582001" w:rsidRPr="009C3F51">
              <w:rPr>
                <w:rFonts w:ascii="Calibri" w:hAnsi="Calibri" w:cs="Calibri"/>
                <w:sz w:val="18"/>
                <w:szCs w:val="18"/>
              </w:rPr>
              <w:t>Contrôle particulaire pendant les travaux</w:t>
            </w:r>
          </w:p>
          <w:p w14:paraId="09D9E2EF" w14:textId="77777777" w:rsidR="00582001" w:rsidRPr="00401F3E" w:rsidRDefault="00FA4EF9" w:rsidP="006007C2">
            <w:pPr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20"/>
                  <w:szCs w:val="20"/>
                </w:rPr>
                <w:id w:val="-426811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>
                  <w:rPr>
                    <w:rFonts w:ascii="MS Gothic" w:eastAsia="MS Gothic" w:hAnsi="MS Gothic" w:cs="Calibr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582001" w:rsidRPr="00FA3484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582001" w:rsidRPr="009C3F51">
              <w:rPr>
                <w:rFonts w:ascii="Calibri" w:hAnsi="Calibri" w:cs="Calibri"/>
                <w:sz w:val="18"/>
                <w:szCs w:val="18"/>
              </w:rPr>
              <w:t>Contrôle de l’air par le LEMH pendant les travaux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3A13A" w14:textId="77777777" w:rsidR="00582001" w:rsidRPr="00346D07" w:rsidRDefault="00582001" w:rsidP="006007C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CDC99" w14:textId="77777777" w:rsidR="00582001" w:rsidRPr="00346D07" w:rsidRDefault="00582001" w:rsidP="006007C2">
            <w:pPr>
              <w:jc w:val="both"/>
              <w:rPr>
                <w:rFonts w:ascii="Calibri" w:hAnsi="Calibri" w:cs="Calibri"/>
                <w:color w:val="2F5496"/>
                <w:sz w:val="20"/>
                <w:szCs w:val="20"/>
              </w:rPr>
            </w:pPr>
          </w:p>
        </w:tc>
      </w:tr>
      <w:tr w:rsidR="00582001" w:rsidRPr="00FA3484" w14:paraId="50F4B6DB" w14:textId="77777777" w:rsidTr="006007C2">
        <w:trPr>
          <w:trHeight w:val="660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2B303" w14:textId="77777777" w:rsidR="00582001" w:rsidRPr="00FA3484" w:rsidRDefault="00582001" w:rsidP="006007C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484">
              <w:rPr>
                <w:rFonts w:ascii="Calibri" w:hAnsi="Calibri" w:cs="Calibri"/>
                <w:b/>
                <w:bCs/>
                <w:sz w:val="20"/>
                <w:szCs w:val="20"/>
              </w:rPr>
              <w:t>EAU :</w:t>
            </w:r>
          </w:p>
          <w:p w14:paraId="7F7A55F3" w14:textId="77777777" w:rsidR="00582001" w:rsidRPr="007C7B48" w:rsidRDefault="00FA4EF9" w:rsidP="006007C2">
            <w:pPr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</w:rPr>
                <w:id w:val="-418411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7C7B48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582001" w:rsidRPr="007C7B48">
              <w:rPr>
                <w:rFonts w:ascii="Calibri" w:hAnsi="Calibri" w:cs="Calibri"/>
                <w:sz w:val="18"/>
                <w:szCs w:val="18"/>
              </w:rPr>
              <w:t xml:space="preserve"> Purger 3 min eau chaude 3 min eau froide tous les jours</w:t>
            </w:r>
          </w:p>
          <w:p w14:paraId="13403FA5" w14:textId="77777777" w:rsidR="00582001" w:rsidRPr="00FA3484" w:rsidRDefault="00FA4EF9" w:rsidP="006007C2">
            <w:pPr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</w:rPr>
                <w:id w:val="1346904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7C7B48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582001" w:rsidRPr="007C7B48">
              <w:rPr>
                <w:rFonts w:ascii="Calibri" w:hAnsi="Calibri" w:cs="Calibri"/>
                <w:sz w:val="18"/>
                <w:szCs w:val="18"/>
              </w:rPr>
              <w:t xml:space="preserve"> 1 fois 10 min à la fin des travaux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653DE" w14:textId="77777777" w:rsidR="00582001" w:rsidRPr="00346D07" w:rsidRDefault="00582001" w:rsidP="006007C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C2499" w14:textId="77777777" w:rsidR="00582001" w:rsidRPr="00346D07" w:rsidRDefault="00582001" w:rsidP="006007C2">
            <w:pPr>
              <w:jc w:val="both"/>
              <w:rPr>
                <w:rFonts w:ascii="Calibri" w:hAnsi="Calibri" w:cs="Calibri"/>
                <w:color w:val="2F5496"/>
                <w:sz w:val="20"/>
                <w:szCs w:val="20"/>
              </w:rPr>
            </w:pPr>
          </w:p>
        </w:tc>
      </w:tr>
    </w:tbl>
    <w:p w14:paraId="5717CF04" w14:textId="77777777" w:rsidR="00582001" w:rsidRDefault="00582001" w:rsidP="00582001">
      <w:pPr>
        <w:rPr>
          <w:rFonts w:asciiTheme="minorHAnsi" w:hAnsiTheme="minorHAnsi"/>
          <w:b/>
          <w:bCs/>
          <w:i/>
          <w:iCs/>
          <w:smallCaps/>
          <w:color w:val="000000" w:themeColor="text1"/>
          <w:sz w:val="36"/>
          <w:szCs w:val="36"/>
        </w:rPr>
      </w:pPr>
    </w:p>
    <w:p w14:paraId="476DB607" w14:textId="77777777" w:rsidR="00582001" w:rsidRDefault="00582001" w:rsidP="00582001">
      <w:pPr>
        <w:rPr>
          <w:rFonts w:asciiTheme="minorHAnsi" w:hAnsiTheme="minorHAnsi"/>
          <w:b/>
          <w:bCs/>
          <w:i/>
          <w:iCs/>
          <w:caps/>
          <w:sz w:val="32"/>
          <w:szCs w:val="32"/>
        </w:rPr>
      </w:pPr>
      <w:r w:rsidRPr="009E367E">
        <w:rPr>
          <w:rFonts w:asciiTheme="minorHAnsi" w:hAnsiTheme="minorHAnsi"/>
          <w:b/>
          <w:bCs/>
          <w:i/>
          <w:iCs/>
          <w:smallCaps/>
          <w:color w:val="000000" w:themeColor="text1"/>
          <w:sz w:val="36"/>
          <w:szCs w:val="36"/>
        </w:rPr>
        <w:t>4</w:t>
      </w:r>
      <w:r w:rsidRPr="009E367E">
        <w:rPr>
          <w:rFonts w:asciiTheme="minorHAnsi" w:hAnsiTheme="minorHAnsi"/>
          <w:b/>
          <w:bCs/>
          <w:i/>
          <w:iCs/>
          <w:sz w:val="32"/>
          <w:szCs w:val="32"/>
        </w:rPr>
        <w:t xml:space="preserve">- </w:t>
      </w:r>
      <w:r w:rsidRPr="009E367E">
        <w:rPr>
          <w:rFonts w:asciiTheme="minorHAnsi" w:hAnsiTheme="minorHAnsi"/>
          <w:b/>
          <w:bCs/>
          <w:i/>
          <w:iCs/>
          <w:caps/>
          <w:sz w:val="32"/>
          <w:szCs w:val="32"/>
        </w:rPr>
        <w:t>Fin travaux et s</w:t>
      </w:r>
      <w:r>
        <w:rPr>
          <w:rFonts w:asciiTheme="minorHAnsi" w:hAnsiTheme="minorHAnsi"/>
          <w:b/>
          <w:bCs/>
          <w:i/>
          <w:iCs/>
          <w:caps/>
          <w:sz w:val="32"/>
          <w:szCs w:val="32"/>
        </w:rPr>
        <w:t>É</w:t>
      </w:r>
      <w:r w:rsidRPr="009E367E">
        <w:rPr>
          <w:rFonts w:asciiTheme="minorHAnsi" w:hAnsiTheme="minorHAnsi"/>
          <w:b/>
          <w:bCs/>
          <w:i/>
          <w:iCs/>
          <w:caps/>
          <w:sz w:val="32"/>
          <w:szCs w:val="32"/>
        </w:rPr>
        <w:t>curisation de la r</w:t>
      </w:r>
      <w:r>
        <w:rPr>
          <w:rFonts w:asciiTheme="minorHAnsi" w:hAnsiTheme="minorHAnsi"/>
          <w:b/>
          <w:bCs/>
          <w:i/>
          <w:iCs/>
          <w:caps/>
          <w:sz w:val="32"/>
          <w:szCs w:val="32"/>
        </w:rPr>
        <w:t>É</w:t>
      </w:r>
      <w:r w:rsidRPr="009E367E">
        <w:rPr>
          <w:rFonts w:asciiTheme="minorHAnsi" w:hAnsiTheme="minorHAnsi"/>
          <w:b/>
          <w:bCs/>
          <w:i/>
          <w:iCs/>
          <w:caps/>
          <w:sz w:val="32"/>
          <w:szCs w:val="32"/>
        </w:rPr>
        <w:t>ouverture</w:t>
      </w:r>
    </w:p>
    <w:p w14:paraId="56ED01C2" w14:textId="77777777" w:rsidR="00582001" w:rsidRPr="00530B37" w:rsidRDefault="00582001" w:rsidP="00582001">
      <w:pPr>
        <w:rPr>
          <w:rFonts w:asciiTheme="minorHAnsi" w:hAnsiTheme="minorHAnsi"/>
          <w:b/>
          <w:bCs/>
          <w:i/>
          <w:iCs/>
          <w:sz w:val="28"/>
          <w:szCs w:val="28"/>
        </w:rPr>
      </w:pPr>
      <w:r w:rsidRPr="00530B37">
        <w:rPr>
          <w:rFonts w:asciiTheme="minorHAnsi" w:hAnsiTheme="minorHAnsi"/>
          <w:b/>
          <w:bCs/>
          <w:i/>
          <w:iCs/>
          <w:caps/>
          <w:sz w:val="28"/>
          <w:szCs w:val="28"/>
          <w:highlight w:val="yellow"/>
        </w:rPr>
        <w:t>Le bio-nettoyage doit-être fait sur des surfaces visuellement propre à la charge de l’entreprise</w:t>
      </w:r>
    </w:p>
    <w:p w14:paraId="5D6959CC" w14:textId="77777777" w:rsidR="00582001" w:rsidRPr="009E367E" w:rsidRDefault="00582001" w:rsidP="00582001">
      <w:pPr>
        <w:jc w:val="center"/>
        <w:rPr>
          <w:rFonts w:asciiTheme="minorHAnsi" w:hAnsiTheme="minorHAnsi"/>
          <w:b/>
          <w:bCs/>
          <w:i/>
          <w:iCs/>
          <w:sz w:val="32"/>
          <w:szCs w:val="32"/>
        </w:rPr>
      </w:pPr>
    </w:p>
    <w:tbl>
      <w:tblPr>
        <w:tblW w:w="9923" w:type="dxa"/>
        <w:tblInd w:w="-2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7"/>
        <w:gridCol w:w="2693"/>
        <w:gridCol w:w="2693"/>
      </w:tblGrid>
      <w:tr w:rsidR="00582001" w:rsidRPr="009E367E" w14:paraId="5CA1D601" w14:textId="77777777" w:rsidTr="006007C2">
        <w:trPr>
          <w:trHeight w:val="66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6DDA6" w14:textId="77777777" w:rsidR="00582001" w:rsidRPr="00FA3484" w:rsidRDefault="00582001" w:rsidP="006007C2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21"/>
                <w:szCs w:val="21"/>
                <w:u w:val="single"/>
              </w:rPr>
            </w:pPr>
            <w:r w:rsidRPr="00FA3484">
              <w:rPr>
                <w:rFonts w:ascii="Calibri" w:hAnsi="Calibri" w:cs="Calibri"/>
                <w:b/>
                <w:bCs/>
                <w:sz w:val="21"/>
                <w:szCs w:val="21"/>
                <w:u w:val="single"/>
              </w:rPr>
              <w:t>Mesures à prendre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1EA6A" w14:textId="77777777" w:rsidR="00582001" w:rsidRPr="00FA3484" w:rsidRDefault="00582001" w:rsidP="006007C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  <w:u w:val="single"/>
              </w:rPr>
            </w:pPr>
            <w:r w:rsidRPr="00FA3484">
              <w:rPr>
                <w:rFonts w:ascii="Calibri" w:hAnsi="Calibri" w:cs="Calibri"/>
                <w:b/>
                <w:bCs/>
                <w:color w:val="000000"/>
                <w:sz w:val="21"/>
                <w:szCs w:val="21"/>
                <w:u w:val="single"/>
              </w:rPr>
              <w:t>Numéro de pièce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ADECA" w14:textId="77777777" w:rsidR="00582001" w:rsidRPr="00FA3484" w:rsidRDefault="00582001" w:rsidP="006007C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  <w:u w:val="single"/>
              </w:rPr>
            </w:pPr>
            <w:r w:rsidRPr="00FA3484">
              <w:rPr>
                <w:rFonts w:ascii="Calibri" w:hAnsi="Calibri" w:cs="Calibri"/>
                <w:b/>
                <w:bCs/>
                <w:color w:val="000000"/>
                <w:sz w:val="21"/>
                <w:szCs w:val="21"/>
                <w:u w:val="single"/>
              </w:rPr>
              <w:t xml:space="preserve">Couloir de circulation </w:t>
            </w:r>
          </w:p>
        </w:tc>
      </w:tr>
      <w:tr w:rsidR="00582001" w14:paraId="51CEC92F" w14:textId="77777777" w:rsidTr="006007C2">
        <w:trPr>
          <w:trHeight w:val="78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BD07C" w14:textId="77777777" w:rsidR="00582001" w:rsidRPr="00FA3484" w:rsidRDefault="00FA4EF9" w:rsidP="006007C2">
            <w:pPr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20"/>
                  <w:szCs w:val="20"/>
                </w:rPr>
                <w:id w:val="1425305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FA3484">
                  <w:rPr>
                    <w:rFonts w:ascii="MS Gothic" w:eastAsia="MS Gothic" w:hAnsi="MS Gothic" w:cs="Calibr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582001" w:rsidRPr="00FA348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582001" w:rsidRPr="00FA3484">
              <w:rPr>
                <w:rFonts w:ascii="Calibri" w:hAnsi="Calibri" w:cs="Calibri"/>
                <w:b/>
                <w:sz w:val="20"/>
                <w:szCs w:val="20"/>
              </w:rPr>
              <w:t>Bio nettoyage détergeant désinfectant</w:t>
            </w:r>
          </w:p>
          <w:p w14:paraId="3F9A0302" w14:textId="77777777" w:rsidR="00582001" w:rsidRPr="00FA3484" w:rsidRDefault="00FA4EF9" w:rsidP="006007C2">
            <w:pPr>
              <w:ind w:left="708"/>
              <w:rPr>
                <w:rFonts w:ascii="Calibri" w:hAnsi="Calibri" w:cs="Calibri"/>
                <w:color w:val="00000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/>
                  <w:bCs/>
                  <w:color w:val="000000" w:themeColor="text1"/>
                  <w:sz w:val="20"/>
                  <w:szCs w:val="20"/>
                </w:rPr>
                <w:id w:val="156957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FA3484">
                  <w:rPr>
                    <w:rFonts w:ascii="MS Gothic" w:eastAsia="MS Gothic" w:hAnsi="MS Gothic" w:cs="Calibri" w:hint="eastAsia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582001" w:rsidRPr="00FA348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Surfaces Horizontales</w:t>
            </w:r>
            <w:r w:rsidR="00582001" w:rsidRPr="00FA3484">
              <w:rPr>
                <w:rFonts w:ascii="Calibri" w:hAnsi="Calibri" w:cs="Calibri"/>
                <w:color w:val="000000"/>
                <w:sz w:val="20"/>
                <w:szCs w:val="20"/>
              </w:rPr>
              <w:br/>
            </w:r>
            <w:sdt>
              <w:sdtPr>
                <w:rPr>
                  <w:rFonts w:ascii="Calibri" w:hAnsi="Calibri" w:cs="Calibri"/>
                  <w:b/>
                  <w:bCs/>
                  <w:color w:val="000000" w:themeColor="text1"/>
                  <w:sz w:val="20"/>
                  <w:szCs w:val="20"/>
                </w:rPr>
                <w:id w:val="1002700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FA3484">
                  <w:rPr>
                    <w:rFonts w:ascii="MS Gothic" w:eastAsia="MS Gothic" w:hAnsi="MS Gothic" w:cs="Calibri" w:hint="eastAsia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582001" w:rsidRPr="00FA348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Surfaces Verticales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23507" w14:textId="77777777" w:rsidR="00582001" w:rsidRPr="00346D07" w:rsidRDefault="00582001" w:rsidP="006007C2">
            <w:pPr>
              <w:rPr>
                <w:rFonts w:ascii="Calibri" w:hAnsi="Calibri" w:cs="Calibri"/>
                <w:color w:val="2F5496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90417" w14:textId="77777777" w:rsidR="00582001" w:rsidRPr="00346D07" w:rsidRDefault="00582001" w:rsidP="006007C2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82001" w14:paraId="32D3F811" w14:textId="77777777" w:rsidTr="006007C2">
        <w:trPr>
          <w:trHeight w:val="78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90052" w14:textId="77777777" w:rsidR="00582001" w:rsidRPr="00FA3484" w:rsidRDefault="00FA4EF9" w:rsidP="006007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/>
                  <w:bCs/>
                  <w:color w:val="000000" w:themeColor="text1"/>
                  <w:sz w:val="20"/>
                  <w:szCs w:val="20"/>
                </w:rPr>
                <w:id w:val="46422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>
                  <w:rPr>
                    <w:rFonts w:ascii="MS Gothic" w:eastAsia="MS Gothic" w:hAnsi="MS Gothic" w:cs="Calibri" w:hint="eastAsia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582001" w:rsidRPr="00FA348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582001" w:rsidRPr="00FA3484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Bio nettoyage en 3 Opérations</w:t>
            </w:r>
          </w:p>
          <w:p w14:paraId="455E0103" w14:textId="77777777" w:rsidR="00582001" w:rsidRPr="00FA3484" w:rsidRDefault="00FA4EF9" w:rsidP="006007C2">
            <w:pPr>
              <w:ind w:left="708"/>
              <w:rPr>
                <w:rFonts w:ascii="Calibri" w:hAnsi="Calibri" w:cs="Calibri"/>
                <w:color w:val="00000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/>
                  <w:bCs/>
                  <w:color w:val="000000" w:themeColor="text1"/>
                  <w:sz w:val="20"/>
                  <w:szCs w:val="20"/>
                </w:rPr>
                <w:id w:val="2097667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FA3484">
                  <w:rPr>
                    <w:rFonts w:ascii="MS Gothic" w:eastAsia="MS Gothic" w:hAnsi="MS Gothic" w:cs="Calibri" w:hint="eastAsia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582001" w:rsidRPr="00FA348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Surfaces Horizontales</w:t>
            </w:r>
            <w:r w:rsidR="00582001" w:rsidRPr="00FA3484">
              <w:rPr>
                <w:rFonts w:ascii="Calibri" w:hAnsi="Calibri" w:cs="Calibri"/>
                <w:color w:val="000000"/>
                <w:sz w:val="20"/>
                <w:szCs w:val="20"/>
              </w:rPr>
              <w:br/>
            </w:r>
            <w:sdt>
              <w:sdtPr>
                <w:rPr>
                  <w:rFonts w:ascii="Calibri" w:hAnsi="Calibri" w:cs="Calibri"/>
                  <w:b/>
                  <w:bCs/>
                  <w:color w:val="000000" w:themeColor="text1"/>
                  <w:sz w:val="20"/>
                  <w:szCs w:val="20"/>
                </w:rPr>
                <w:id w:val="870109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FA3484">
                  <w:rPr>
                    <w:rFonts w:ascii="MS Gothic" w:eastAsia="MS Gothic" w:hAnsi="MS Gothic" w:cs="Calibri" w:hint="eastAsia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582001" w:rsidRPr="00FA348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Surfaces Verticales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9A4E9" w14:textId="77777777" w:rsidR="00582001" w:rsidRPr="00346D07" w:rsidRDefault="00582001" w:rsidP="006007C2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849CD" w14:textId="77777777" w:rsidR="00582001" w:rsidRPr="00346D07" w:rsidRDefault="00582001" w:rsidP="006007C2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82001" w14:paraId="3ADDB624" w14:textId="77777777" w:rsidTr="006007C2">
        <w:trPr>
          <w:trHeight w:val="66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07FAB" w14:textId="77777777" w:rsidR="00582001" w:rsidRPr="00FA3484" w:rsidRDefault="00FA4EF9" w:rsidP="006007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/>
                  <w:bCs/>
                  <w:color w:val="000000" w:themeColor="text1"/>
                  <w:sz w:val="20"/>
                  <w:szCs w:val="20"/>
                </w:rPr>
                <w:id w:val="-857659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FA3484">
                  <w:rPr>
                    <w:rFonts w:ascii="MS Gothic" w:eastAsia="MS Gothic" w:hAnsi="MS Gothic" w:cs="Calibri" w:hint="eastAsia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582001" w:rsidRPr="00FA348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582001" w:rsidRPr="00FA3484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Désinfection des surfaces par voie aérienne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E6E48" w14:textId="77777777" w:rsidR="00582001" w:rsidRPr="00346D07" w:rsidRDefault="00582001" w:rsidP="006007C2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98B9D" w14:textId="77777777" w:rsidR="00582001" w:rsidRPr="00346D07" w:rsidRDefault="00582001" w:rsidP="006007C2">
            <w:pPr>
              <w:jc w:val="both"/>
              <w:rPr>
                <w:rFonts w:ascii="Calibri" w:hAnsi="Calibri" w:cs="Calibri"/>
                <w:color w:val="2F5496"/>
                <w:sz w:val="20"/>
                <w:szCs w:val="20"/>
              </w:rPr>
            </w:pPr>
          </w:p>
        </w:tc>
      </w:tr>
      <w:tr w:rsidR="00582001" w14:paraId="349DCF2A" w14:textId="77777777" w:rsidTr="006007C2">
        <w:trPr>
          <w:trHeight w:val="66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14E14" w14:textId="77777777" w:rsidR="00582001" w:rsidRPr="00FA3484" w:rsidRDefault="00FA4EF9" w:rsidP="006007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/>
                  <w:bCs/>
                  <w:color w:val="000000" w:themeColor="text1"/>
                  <w:sz w:val="20"/>
                  <w:szCs w:val="20"/>
                </w:rPr>
                <w:id w:val="-538665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FA3484">
                  <w:rPr>
                    <w:rFonts w:ascii="MS Gothic" w:eastAsia="MS Gothic" w:hAnsi="MS Gothic" w:cs="Calibri" w:hint="eastAsia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582001" w:rsidRPr="00FA3484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582001" w:rsidRPr="00FA3484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Pose de filtre antimicrobiens sur les points d’eau</w:t>
            </w:r>
          </w:p>
          <w:p w14:paraId="553D4EA6" w14:textId="77777777" w:rsidR="00582001" w:rsidRPr="00FA3484" w:rsidRDefault="00FA4EF9" w:rsidP="006007C2">
            <w:pPr>
              <w:ind w:left="708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/>
                  <w:bCs/>
                  <w:color w:val="000000" w:themeColor="text1"/>
                  <w:sz w:val="20"/>
                  <w:szCs w:val="20"/>
                </w:rPr>
                <w:id w:val="205390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FA3484">
                  <w:rPr>
                    <w:rFonts w:ascii="MS Gothic" w:eastAsia="MS Gothic" w:hAnsi="MS Gothic" w:cs="Calibri" w:hint="eastAsia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582001" w:rsidRPr="00FA348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Douches</w:t>
            </w:r>
          </w:p>
          <w:p w14:paraId="2BFF1A09" w14:textId="77777777" w:rsidR="00582001" w:rsidRPr="00FA3484" w:rsidRDefault="00FA4EF9" w:rsidP="006007C2">
            <w:pPr>
              <w:ind w:left="708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/>
                  <w:bCs/>
                  <w:color w:val="000000" w:themeColor="text1"/>
                  <w:sz w:val="20"/>
                  <w:szCs w:val="20"/>
                </w:rPr>
                <w:id w:val="725422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FA3484">
                  <w:rPr>
                    <w:rFonts w:ascii="MS Gothic" w:eastAsia="MS Gothic" w:hAnsi="MS Gothic" w:cs="Calibri" w:hint="eastAsia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582001" w:rsidRPr="00FA348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Lavabos et éviers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69C0A" w14:textId="77777777" w:rsidR="00582001" w:rsidRPr="00346D07" w:rsidRDefault="00582001" w:rsidP="006007C2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D247E" w14:textId="77777777" w:rsidR="00582001" w:rsidRPr="00346D07" w:rsidRDefault="00582001" w:rsidP="006007C2">
            <w:pPr>
              <w:jc w:val="both"/>
              <w:rPr>
                <w:rFonts w:ascii="Calibri" w:hAnsi="Calibri" w:cs="Calibri"/>
                <w:color w:val="2F5496"/>
                <w:sz w:val="20"/>
                <w:szCs w:val="20"/>
              </w:rPr>
            </w:pPr>
          </w:p>
        </w:tc>
      </w:tr>
      <w:tr w:rsidR="00582001" w14:paraId="1E005DA7" w14:textId="77777777" w:rsidTr="006007C2">
        <w:trPr>
          <w:trHeight w:val="66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14C7C" w14:textId="77777777" w:rsidR="00582001" w:rsidRPr="00FA3484" w:rsidRDefault="00FA4EF9" w:rsidP="006007C2">
            <w:pPr>
              <w:rPr>
                <w:rFonts w:ascii="Calibri" w:hAnsi="Calibri" w:cs="Calibri"/>
                <w:b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20"/>
                  <w:szCs w:val="20"/>
                </w:rPr>
                <w:id w:val="1610314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FA3484">
                  <w:rPr>
                    <w:rFonts w:ascii="MS Gothic" w:eastAsia="MS Gothic" w:hAnsi="MS Gothic" w:cs="Calibr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582001" w:rsidRPr="00FA3484">
              <w:rPr>
                <w:rFonts w:ascii="Calibri" w:hAnsi="Calibri" w:cs="Calibri"/>
                <w:b/>
                <w:sz w:val="20"/>
                <w:szCs w:val="20"/>
              </w:rPr>
              <w:t xml:space="preserve"> Contrôle de l’air par le LEMH</w:t>
            </w:r>
          </w:p>
          <w:p w14:paraId="097FFCCE" w14:textId="77777777" w:rsidR="00582001" w:rsidRPr="00FA3484" w:rsidRDefault="00FA4EF9" w:rsidP="006007C2">
            <w:pPr>
              <w:ind w:left="708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20"/>
                  <w:szCs w:val="20"/>
                </w:rPr>
                <w:id w:val="1886599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FA3484">
                  <w:rPr>
                    <w:rFonts w:ascii="MS Gothic" w:eastAsia="MS Gothic" w:hAnsi="MS Gothic" w:cs="Calibr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582001" w:rsidRPr="00FA3484">
              <w:rPr>
                <w:rFonts w:ascii="Calibri" w:hAnsi="Calibri" w:cs="Calibri"/>
                <w:sz w:val="20"/>
                <w:szCs w:val="20"/>
              </w:rPr>
              <w:t xml:space="preserve"> Attente des résultats à J7 pour réouverture</w:t>
            </w:r>
            <w:r w:rsidR="00582001" w:rsidRPr="00FA3484">
              <w:rPr>
                <w:rFonts w:ascii="Calibri" w:hAnsi="Calibri" w:cs="Calibri"/>
                <w:sz w:val="20"/>
                <w:szCs w:val="20"/>
              </w:rPr>
              <w:br/>
            </w:r>
            <w:sdt>
              <w:sdtPr>
                <w:rPr>
                  <w:rFonts w:ascii="Calibri" w:hAnsi="Calibri" w:cs="Calibri"/>
                  <w:b/>
                  <w:bCs/>
                  <w:sz w:val="20"/>
                  <w:szCs w:val="20"/>
                </w:rPr>
                <w:id w:val="-1355574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FA3484">
                  <w:rPr>
                    <w:rFonts w:ascii="MS Gothic" w:eastAsia="MS Gothic" w:hAnsi="MS Gothic" w:cs="Calibr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582001" w:rsidRPr="00FA3484">
              <w:rPr>
                <w:rFonts w:ascii="Calibri" w:hAnsi="Calibri" w:cs="Calibri"/>
                <w:sz w:val="20"/>
                <w:szCs w:val="20"/>
              </w:rPr>
              <w:t xml:space="preserve"> Réouverture possible dès que les prélèvements sont faits</w:t>
            </w:r>
          </w:p>
          <w:p w14:paraId="0E121074" w14:textId="77777777" w:rsidR="00582001" w:rsidRPr="00FA3484" w:rsidRDefault="00FA4EF9" w:rsidP="006007C2">
            <w:pPr>
              <w:ind w:left="708"/>
              <w:rPr>
                <w:rFonts w:ascii="Calibri" w:hAnsi="Calibri" w:cs="Calibri"/>
                <w:color w:val="00000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20"/>
                  <w:szCs w:val="20"/>
                </w:rPr>
                <w:id w:val="-278257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FA3484">
                  <w:rPr>
                    <w:rFonts w:ascii="MS Gothic" w:eastAsia="MS Gothic" w:hAnsi="MS Gothic" w:cs="Calibr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582001" w:rsidRPr="00FA3484">
              <w:rPr>
                <w:rFonts w:ascii="Calibri" w:hAnsi="Calibri" w:cs="Calibri"/>
                <w:sz w:val="20"/>
                <w:szCs w:val="20"/>
              </w:rPr>
              <w:t xml:space="preserve"> Réouverture possible sans attendre les prélèvements</w:t>
            </w:r>
            <w:r w:rsidR="00582001" w:rsidRPr="00FA3484">
              <w:rPr>
                <w:rFonts w:ascii="Calibri" w:hAnsi="Calibri" w:cs="Calibri"/>
                <w:sz w:val="20"/>
                <w:szCs w:val="20"/>
              </w:rPr>
              <w:br/>
            </w:r>
            <w:sdt>
              <w:sdtPr>
                <w:rPr>
                  <w:rFonts w:ascii="Calibri" w:hAnsi="Calibri" w:cs="Calibri"/>
                  <w:b/>
                  <w:bCs/>
                  <w:sz w:val="20"/>
                  <w:szCs w:val="20"/>
                </w:rPr>
                <w:id w:val="82847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FA3484">
                  <w:rPr>
                    <w:rFonts w:ascii="MS Gothic" w:eastAsia="MS Gothic" w:hAnsi="MS Gothic" w:cs="Calibr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582001" w:rsidRPr="00FA3484">
              <w:rPr>
                <w:rFonts w:ascii="Calibri" w:hAnsi="Calibri" w:cs="Calibri"/>
                <w:sz w:val="20"/>
                <w:szCs w:val="20"/>
              </w:rPr>
              <w:t xml:space="preserve"> Prévenir le LEMH et IDE référente en temps utiles : 39498 / 14269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DECA8" w14:textId="77777777" w:rsidR="00582001" w:rsidRPr="00346D07" w:rsidRDefault="00582001" w:rsidP="006007C2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CE3EA" w14:textId="77777777" w:rsidR="00582001" w:rsidRPr="00346D07" w:rsidRDefault="00582001" w:rsidP="006007C2">
            <w:pPr>
              <w:jc w:val="both"/>
              <w:rPr>
                <w:rFonts w:ascii="Calibri" w:hAnsi="Calibri" w:cs="Calibri"/>
                <w:color w:val="2F5496"/>
                <w:sz w:val="20"/>
                <w:szCs w:val="20"/>
              </w:rPr>
            </w:pPr>
          </w:p>
        </w:tc>
      </w:tr>
      <w:tr w:rsidR="00582001" w:rsidRPr="009E367E" w14:paraId="15F62139" w14:textId="77777777" w:rsidTr="006007C2">
        <w:trPr>
          <w:trHeight w:val="66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59AC0" w14:textId="77777777" w:rsidR="00582001" w:rsidRPr="00FA3484" w:rsidRDefault="00582001" w:rsidP="006007C2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A3484">
              <w:rPr>
                <w:rFonts w:ascii="Calibri" w:hAnsi="Calibri" w:cs="Calibri"/>
                <w:b/>
                <w:sz w:val="20"/>
                <w:szCs w:val="20"/>
              </w:rPr>
              <w:t>Contrôle de l’eau par le LEMH</w:t>
            </w:r>
          </w:p>
          <w:p w14:paraId="4ADE6B60" w14:textId="77777777" w:rsidR="00582001" w:rsidRPr="00FA3484" w:rsidRDefault="00FA4EF9" w:rsidP="006007C2">
            <w:pPr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Cs/>
                  <w:sz w:val="20"/>
                  <w:szCs w:val="20"/>
                </w:rPr>
                <w:id w:val="-815718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FA3484">
                  <w:rPr>
                    <w:rFonts w:ascii="MS Gothic" w:eastAsia="MS Gothic" w:hAnsi="MS Gothic" w:cs="Calibr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582001" w:rsidRPr="00FA3484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="00582001" w:rsidRPr="00FA3484">
              <w:rPr>
                <w:rFonts w:ascii="Calibri" w:hAnsi="Calibri" w:cs="Calibri"/>
                <w:sz w:val="20"/>
                <w:szCs w:val="20"/>
              </w:rPr>
              <w:t>Attente des résultats à J7 pour réouverture</w:t>
            </w:r>
          </w:p>
          <w:p w14:paraId="51CA217C" w14:textId="77777777" w:rsidR="00582001" w:rsidRPr="00FA3484" w:rsidRDefault="00FA4EF9" w:rsidP="006007C2">
            <w:pPr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532268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FA3484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sdtContent>
            </w:sdt>
            <w:r w:rsidR="00582001" w:rsidRPr="00FA3484">
              <w:rPr>
                <w:rFonts w:ascii="Calibri" w:hAnsi="Calibri" w:cs="Calibri"/>
                <w:sz w:val="20"/>
                <w:szCs w:val="20"/>
              </w:rPr>
              <w:t xml:space="preserve"> Réouverture possible dès que les prélèvements sont faits</w:t>
            </w:r>
          </w:p>
          <w:p w14:paraId="52736332" w14:textId="77777777" w:rsidR="00582001" w:rsidRPr="00FA3484" w:rsidRDefault="00FA4EF9" w:rsidP="006007C2">
            <w:pPr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1181747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FA3484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sdtContent>
            </w:sdt>
            <w:r w:rsidR="00582001" w:rsidRPr="00FA3484">
              <w:rPr>
                <w:rFonts w:ascii="Calibri" w:hAnsi="Calibri" w:cs="Calibri"/>
                <w:sz w:val="20"/>
                <w:szCs w:val="20"/>
              </w:rPr>
              <w:t xml:space="preserve"> Réouverture possible sans attendre les prélèvements</w:t>
            </w:r>
          </w:p>
          <w:p w14:paraId="2FB14424" w14:textId="77777777" w:rsidR="00582001" w:rsidRPr="00FA3484" w:rsidRDefault="00FA4EF9" w:rsidP="006007C2">
            <w:pPr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1834941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2001" w:rsidRPr="00FA3484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582001" w:rsidRPr="00FA3484">
              <w:rPr>
                <w:rFonts w:ascii="Calibri" w:hAnsi="Calibri" w:cs="Calibri"/>
                <w:sz w:val="20"/>
                <w:szCs w:val="20"/>
              </w:rPr>
              <w:t xml:space="preserve"> Prévenir de LEMH en temps utile : 38296 (</w:t>
            </w:r>
            <w:hyperlink r:id="rId9" w:history="1">
              <w:r w:rsidR="00582001" w:rsidRPr="00FA3484">
                <w:rPr>
                  <w:rFonts w:ascii="Calibri" w:hAnsi="Calibri" w:cs="Calibri"/>
                  <w:sz w:val="20"/>
                  <w:szCs w:val="20"/>
                </w:rPr>
                <w:t>laboecologie-hygiene@chu-montpellier.fr</w:t>
              </w:r>
            </w:hyperlink>
            <w:r w:rsidR="00582001" w:rsidRPr="00FA3484">
              <w:rPr>
                <w:rFonts w:ascii="Calibri" w:hAnsi="Calibri" w:cs="Calibri"/>
                <w:sz w:val="20"/>
                <w:szCs w:val="20"/>
              </w:rPr>
              <w:t>) et IDE référente</w:t>
            </w:r>
            <w:r w:rsidR="00582001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FDDCA" w14:textId="77777777" w:rsidR="00582001" w:rsidRPr="00346D07" w:rsidRDefault="00582001" w:rsidP="006007C2">
            <w:pPr>
              <w:jc w:val="both"/>
              <w:rPr>
                <w:rFonts w:ascii="Calibri" w:hAnsi="Calibri" w:cs="Calibri"/>
                <w:strike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C5784" w14:textId="77777777" w:rsidR="00582001" w:rsidRPr="00346D07" w:rsidRDefault="00582001" w:rsidP="006007C2">
            <w:pPr>
              <w:jc w:val="both"/>
              <w:rPr>
                <w:rFonts w:ascii="Calibri" w:hAnsi="Calibri" w:cs="Calibri"/>
                <w:strike/>
                <w:color w:val="FF0000"/>
                <w:sz w:val="20"/>
                <w:szCs w:val="20"/>
              </w:rPr>
            </w:pPr>
          </w:p>
        </w:tc>
      </w:tr>
      <w:bookmarkEnd w:id="0"/>
    </w:tbl>
    <w:p w14:paraId="38DEF02C" w14:textId="290ED0A2" w:rsidR="007D3EA5" w:rsidRDefault="007D3EA5" w:rsidP="00E84885">
      <w:pPr>
        <w:rPr>
          <w:rFonts w:asciiTheme="minorHAnsi" w:hAnsiTheme="minorHAnsi"/>
          <w:b/>
          <w:bCs/>
          <w:smallCaps/>
          <w:sz w:val="36"/>
          <w:szCs w:val="36"/>
        </w:rPr>
      </w:pPr>
    </w:p>
    <w:p w14:paraId="5195FA39" w14:textId="2E0D49E2" w:rsidR="003E2E9C" w:rsidRPr="005737F2" w:rsidRDefault="003E2E9C" w:rsidP="005737F2">
      <w:pPr>
        <w:jc w:val="both"/>
        <w:rPr>
          <w:rFonts w:asciiTheme="minorHAnsi" w:hAnsiTheme="minorHAnsi"/>
          <w:sz w:val="22"/>
          <w:szCs w:val="22"/>
        </w:rPr>
      </w:pPr>
      <w:r w:rsidRPr="005737F2">
        <w:rPr>
          <w:rFonts w:asciiTheme="minorHAnsi" w:hAnsiTheme="minorHAnsi"/>
          <w:sz w:val="22"/>
          <w:szCs w:val="22"/>
        </w:rPr>
        <w:br w:type="page"/>
      </w:r>
    </w:p>
    <w:p w14:paraId="01AD38F3" w14:textId="77777777" w:rsidR="002D786D" w:rsidRPr="00BF49A8" w:rsidRDefault="002D786D" w:rsidP="00BF49A8">
      <w:pPr>
        <w:ind w:right="567"/>
        <w:contextualSpacing/>
        <w:jc w:val="center"/>
        <w:rPr>
          <w:rFonts w:asciiTheme="minorHAnsi" w:hAnsiTheme="minorHAnsi" w:cstheme="minorHAnsi"/>
          <w:b/>
          <w:color w:val="FF0000"/>
          <w:sz w:val="36"/>
          <w:szCs w:val="36"/>
        </w:rPr>
      </w:pPr>
      <w:r w:rsidRPr="00BF49A8">
        <w:rPr>
          <w:rFonts w:asciiTheme="minorHAnsi" w:hAnsiTheme="minorHAnsi" w:cstheme="minorHAnsi"/>
          <w:b/>
          <w:color w:val="FF0000"/>
          <w:sz w:val="36"/>
          <w:szCs w:val="36"/>
        </w:rPr>
        <w:lastRenderedPageBreak/>
        <w:t>FICHE RÉFLEXE</w:t>
      </w:r>
      <w:r w:rsidR="00C27B27" w:rsidRPr="00BF49A8">
        <w:rPr>
          <w:rFonts w:asciiTheme="minorHAnsi" w:hAnsiTheme="minorHAnsi" w:cstheme="minorHAnsi"/>
          <w:b/>
          <w:color w:val="FF0000"/>
          <w:sz w:val="36"/>
          <w:szCs w:val="36"/>
        </w:rPr>
        <w:t xml:space="preserve"> 1</w:t>
      </w:r>
    </w:p>
    <w:p w14:paraId="6D6E6664" w14:textId="5F24A0FB" w:rsidR="002D786D" w:rsidRPr="00BF49A8" w:rsidRDefault="002D786D" w:rsidP="00BF49A8">
      <w:pPr>
        <w:ind w:right="567"/>
        <w:contextualSpacing/>
        <w:jc w:val="center"/>
        <w:rPr>
          <w:rFonts w:asciiTheme="minorHAnsi" w:hAnsiTheme="minorHAnsi" w:cstheme="minorHAnsi"/>
          <w:b/>
          <w:color w:val="FF0000"/>
          <w:sz w:val="36"/>
          <w:szCs w:val="36"/>
        </w:rPr>
      </w:pPr>
      <w:r w:rsidRPr="00BF49A8">
        <w:rPr>
          <w:rFonts w:asciiTheme="minorHAnsi" w:hAnsiTheme="minorHAnsi" w:cstheme="minorHAnsi"/>
          <w:b/>
          <w:color w:val="FF0000"/>
          <w:sz w:val="36"/>
          <w:szCs w:val="36"/>
        </w:rPr>
        <w:t xml:space="preserve">Bonnes pratiques générales </w:t>
      </w:r>
      <w:r w:rsidR="008237C7" w:rsidRPr="00BF49A8">
        <w:rPr>
          <w:rFonts w:asciiTheme="minorHAnsi" w:hAnsiTheme="minorHAnsi" w:cstheme="minorHAnsi"/>
          <w:b/>
          <w:color w:val="FF0000"/>
          <w:sz w:val="36"/>
          <w:szCs w:val="36"/>
        </w:rPr>
        <w:t xml:space="preserve">d’hygiène hospitalière </w:t>
      </w:r>
      <w:r w:rsidRPr="00BF49A8">
        <w:rPr>
          <w:rFonts w:asciiTheme="minorHAnsi" w:hAnsiTheme="minorHAnsi" w:cstheme="minorHAnsi"/>
          <w:b/>
          <w:color w:val="FF0000"/>
          <w:sz w:val="36"/>
          <w:szCs w:val="36"/>
        </w:rPr>
        <w:t>lors des travaux au CHU Montpellier</w:t>
      </w:r>
    </w:p>
    <w:p w14:paraId="3F5AF94D" w14:textId="77777777" w:rsidR="002D786D" w:rsidRPr="00BF49A8" w:rsidRDefault="002D786D" w:rsidP="00BF49A8">
      <w:pPr>
        <w:ind w:right="567"/>
        <w:contextualSpacing/>
        <w:jc w:val="both"/>
        <w:rPr>
          <w:rFonts w:asciiTheme="minorHAnsi" w:hAnsiTheme="minorHAnsi" w:cstheme="minorHAnsi"/>
          <w:b/>
          <w:u w:val="single"/>
        </w:rPr>
      </w:pPr>
    </w:p>
    <w:p w14:paraId="201AC9D4" w14:textId="77777777" w:rsidR="002D786D" w:rsidRPr="00BF49A8" w:rsidRDefault="002D786D" w:rsidP="00BF49A8">
      <w:pPr>
        <w:pStyle w:val="Paragraphedeliste"/>
        <w:numPr>
          <w:ilvl w:val="0"/>
          <w:numId w:val="5"/>
        </w:numPr>
        <w:ind w:left="0" w:right="567" w:hanging="426"/>
        <w:jc w:val="both"/>
        <w:rPr>
          <w:rFonts w:asciiTheme="minorHAnsi" w:hAnsiTheme="minorHAnsi" w:cstheme="minorHAnsi"/>
          <w:b/>
          <w:color w:val="0070C0"/>
          <w:u w:val="single"/>
        </w:rPr>
      </w:pPr>
      <w:r w:rsidRPr="00BF49A8">
        <w:rPr>
          <w:rFonts w:asciiTheme="minorHAnsi" w:hAnsiTheme="minorHAnsi" w:cstheme="minorHAnsi"/>
          <w:b/>
          <w:color w:val="0070C0"/>
          <w:u w:val="single"/>
        </w:rPr>
        <w:t xml:space="preserve">Intervenants techniques </w:t>
      </w:r>
    </w:p>
    <w:p w14:paraId="3EBD8F1A" w14:textId="77777777" w:rsidR="002D786D" w:rsidRPr="00BF49A8" w:rsidRDefault="002D786D" w:rsidP="00BF49A8">
      <w:pPr>
        <w:pStyle w:val="Paragraphedeliste"/>
        <w:numPr>
          <w:ilvl w:val="0"/>
          <w:numId w:val="1"/>
        </w:numPr>
        <w:ind w:left="284" w:right="567" w:hanging="284"/>
        <w:jc w:val="both"/>
        <w:rPr>
          <w:rFonts w:asciiTheme="minorHAnsi" w:hAnsiTheme="minorHAnsi" w:cstheme="minorHAnsi"/>
          <w:b/>
        </w:rPr>
      </w:pPr>
      <w:r w:rsidRPr="00BF49A8">
        <w:rPr>
          <w:rFonts w:asciiTheme="minorHAnsi" w:eastAsia="MS Mincho" w:hAnsiTheme="minorHAnsi" w:cstheme="minorHAnsi"/>
          <w:b/>
        </w:rPr>
        <w:t>Arrivée au CHU et accès zone de chantier :</w:t>
      </w:r>
    </w:p>
    <w:p w14:paraId="09279E0F" w14:textId="77777777" w:rsidR="002D786D" w:rsidRPr="00BF49A8" w:rsidRDefault="002D786D" w:rsidP="00BF49A8">
      <w:pPr>
        <w:pStyle w:val="Paragraphedeliste"/>
        <w:numPr>
          <w:ilvl w:val="1"/>
          <w:numId w:val="1"/>
        </w:numPr>
        <w:ind w:left="709" w:right="567" w:hanging="425"/>
        <w:jc w:val="both"/>
        <w:rPr>
          <w:rFonts w:asciiTheme="minorHAnsi" w:hAnsiTheme="minorHAnsi" w:cstheme="minorHAnsi"/>
          <w:color w:val="000000" w:themeColor="text1"/>
        </w:rPr>
      </w:pPr>
      <w:r w:rsidRPr="00BF49A8">
        <w:rPr>
          <w:rFonts w:asciiTheme="minorHAnsi" w:eastAsia="MS Mincho" w:hAnsiTheme="minorHAnsi" w:cstheme="minorHAnsi"/>
        </w:rPr>
        <w:t xml:space="preserve">Ne se présenter qu’à la date et aux horaires définis avec le postulant et le CDS du secteur pour </w:t>
      </w:r>
      <w:r w:rsidRPr="00BF49A8">
        <w:rPr>
          <w:rFonts w:asciiTheme="minorHAnsi" w:eastAsia="MS Mincho" w:hAnsiTheme="minorHAnsi" w:cstheme="minorHAnsi"/>
          <w:color w:val="000000" w:themeColor="text1"/>
        </w:rPr>
        <w:t>chacune des phases.</w:t>
      </w:r>
    </w:p>
    <w:p w14:paraId="4FE74F1C" w14:textId="77777777" w:rsidR="002D786D" w:rsidRPr="00BF49A8" w:rsidRDefault="002D786D" w:rsidP="00BF49A8">
      <w:pPr>
        <w:pStyle w:val="Paragraphedeliste"/>
        <w:numPr>
          <w:ilvl w:val="1"/>
          <w:numId w:val="1"/>
        </w:numPr>
        <w:ind w:left="709" w:right="567" w:hanging="425"/>
        <w:jc w:val="both"/>
        <w:rPr>
          <w:rFonts w:asciiTheme="minorHAnsi" w:eastAsia="MS Mincho" w:hAnsiTheme="minorHAnsi" w:cstheme="minorHAnsi"/>
        </w:rPr>
      </w:pPr>
      <w:r w:rsidRPr="00BF49A8">
        <w:rPr>
          <w:rFonts w:asciiTheme="minorHAnsi" w:hAnsiTheme="minorHAnsi" w:cstheme="minorHAnsi"/>
          <w:color w:val="000000" w:themeColor="text1"/>
        </w:rPr>
        <w:t xml:space="preserve">Entrer au sein du CHU avec une tenue professionnelle propre, porter un masque chirurgical et </w:t>
      </w:r>
      <w:r w:rsidRPr="00BF49A8">
        <w:rPr>
          <w:rFonts w:asciiTheme="minorHAnsi" w:hAnsiTheme="minorHAnsi" w:cstheme="minorHAnsi"/>
        </w:rPr>
        <w:t>suivre les règles d’habillage et d’Hygiène en vigueur dans chaque zone traversée.</w:t>
      </w:r>
    </w:p>
    <w:p w14:paraId="77D2BEB5" w14:textId="77777777" w:rsidR="002D786D" w:rsidRPr="00BF49A8" w:rsidRDefault="002D786D" w:rsidP="00BF49A8">
      <w:pPr>
        <w:pStyle w:val="Paragraphedeliste"/>
        <w:numPr>
          <w:ilvl w:val="1"/>
          <w:numId w:val="1"/>
        </w:numPr>
        <w:ind w:left="709" w:right="567" w:hanging="425"/>
        <w:jc w:val="both"/>
        <w:rPr>
          <w:rFonts w:asciiTheme="minorHAnsi" w:eastAsia="MS Mincho" w:hAnsiTheme="minorHAnsi" w:cstheme="minorHAnsi"/>
        </w:rPr>
      </w:pPr>
      <w:r w:rsidRPr="00BF49A8">
        <w:rPr>
          <w:rFonts w:asciiTheme="minorHAnsi" w:hAnsiTheme="minorHAnsi" w:cstheme="minorHAnsi"/>
        </w:rPr>
        <w:t>Faire des frictions hydro-alcooliques des mains fréquemment en dehors de la zone de confinement, en particulier en entrant dans un bâtiment du CHU et dès la sortie du chantier.</w:t>
      </w:r>
    </w:p>
    <w:p w14:paraId="6AEB2847" w14:textId="77777777" w:rsidR="002D786D" w:rsidRPr="00BF49A8" w:rsidRDefault="002D786D" w:rsidP="00BF49A8">
      <w:pPr>
        <w:pStyle w:val="Paragraphedeliste"/>
        <w:numPr>
          <w:ilvl w:val="1"/>
          <w:numId w:val="1"/>
        </w:numPr>
        <w:ind w:left="709" w:right="567" w:hanging="425"/>
        <w:jc w:val="both"/>
        <w:rPr>
          <w:rFonts w:asciiTheme="minorHAnsi" w:hAnsiTheme="minorHAnsi" w:cstheme="minorHAnsi"/>
        </w:rPr>
      </w:pPr>
      <w:r w:rsidRPr="00BF49A8">
        <w:rPr>
          <w:rFonts w:asciiTheme="minorHAnsi" w:hAnsiTheme="minorHAnsi" w:cstheme="minorHAnsi"/>
        </w:rPr>
        <w:t>Localiser le point d’eau et les toilettes réservés aux travaux. Ne pas utiliser d’autres points d’eau.</w:t>
      </w:r>
    </w:p>
    <w:p w14:paraId="5A7515D1" w14:textId="77777777" w:rsidR="002D786D" w:rsidRPr="00BF49A8" w:rsidRDefault="002D786D" w:rsidP="00BF49A8">
      <w:pPr>
        <w:pStyle w:val="Paragraphedeliste"/>
        <w:numPr>
          <w:ilvl w:val="1"/>
          <w:numId w:val="1"/>
        </w:numPr>
        <w:ind w:left="709" w:right="567" w:hanging="425"/>
        <w:jc w:val="both"/>
        <w:rPr>
          <w:rFonts w:asciiTheme="minorHAnsi" w:hAnsiTheme="minorHAnsi" w:cstheme="minorHAnsi"/>
        </w:rPr>
      </w:pPr>
      <w:r w:rsidRPr="00BF49A8">
        <w:rPr>
          <w:rFonts w:asciiTheme="minorHAnsi" w:hAnsiTheme="minorHAnsi" w:cstheme="minorHAnsi"/>
        </w:rPr>
        <w:t xml:space="preserve">Dépoussiérer par essuyage humide les outils avant l’entrée dans les bâtiments du CHU </w:t>
      </w:r>
      <w:r w:rsidR="00C27B27" w:rsidRPr="00BF49A8">
        <w:rPr>
          <w:rFonts w:asciiTheme="minorHAnsi" w:hAnsiTheme="minorHAnsi" w:cstheme="minorHAnsi"/>
        </w:rPr>
        <w:t>et</w:t>
      </w:r>
      <w:r w:rsidRPr="00BF49A8">
        <w:rPr>
          <w:rFonts w:asciiTheme="minorHAnsi" w:hAnsiTheme="minorHAnsi" w:cstheme="minorHAnsi"/>
        </w:rPr>
        <w:t xml:space="preserve"> les transporter en container fermé.</w:t>
      </w:r>
    </w:p>
    <w:p w14:paraId="58D2CDAA" w14:textId="77777777" w:rsidR="002D786D" w:rsidRPr="00BF49A8" w:rsidRDefault="002D786D" w:rsidP="00BF49A8">
      <w:pPr>
        <w:pStyle w:val="Paragraphedeliste"/>
        <w:numPr>
          <w:ilvl w:val="0"/>
          <w:numId w:val="1"/>
        </w:numPr>
        <w:ind w:left="284" w:right="567" w:hanging="284"/>
        <w:jc w:val="both"/>
        <w:rPr>
          <w:rFonts w:asciiTheme="minorHAnsi" w:eastAsia="MS Mincho" w:hAnsiTheme="minorHAnsi" w:cstheme="minorHAnsi"/>
          <w:b/>
        </w:rPr>
      </w:pPr>
      <w:r w:rsidRPr="00BF49A8">
        <w:rPr>
          <w:rFonts w:asciiTheme="minorHAnsi" w:eastAsia="MS Mincho" w:hAnsiTheme="minorHAnsi" w:cstheme="minorHAnsi"/>
          <w:b/>
        </w:rPr>
        <w:t>Confinement de la zone de travaux :</w:t>
      </w:r>
    </w:p>
    <w:p w14:paraId="2A28CB53" w14:textId="149B783C" w:rsidR="002D786D" w:rsidRPr="00BF49A8" w:rsidRDefault="002D786D" w:rsidP="00BF49A8">
      <w:pPr>
        <w:pStyle w:val="Paragraphedeliste"/>
        <w:numPr>
          <w:ilvl w:val="1"/>
          <w:numId w:val="1"/>
        </w:numPr>
        <w:ind w:left="709" w:right="567" w:hanging="425"/>
        <w:jc w:val="both"/>
        <w:rPr>
          <w:rFonts w:asciiTheme="minorHAnsi" w:hAnsiTheme="minorHAnsi" w:cstheme="minorHAnsi"/>
        </w:rPr>
      </w:pPr>
      <w:r w:rsidRPr="00BF49A8">
        <w:rPr>
          <w:rFonts w:asciiTheme="minorHAnsi" w:hAnsiTheme="minorHAnsi" w:cstheme="minorHAnsi"/>
        </w:rPr>
        <w:t xml:space="preserve">Avoir à disposition </w:t>
      </w:r>
      <w:r w:rsidR="00986E22" w:rsidRPr="00BF49A8">
        <w:rPr>
          <w:rFonts w:asciiTheme="minorHAnsi" w:hAnsiTheme="minorHAnsi" w:cstheme="minorHAnsi"/>
        </w:rPr>
        <w:t>cloison vinyle</w:t>
      </w:r>
      <w:r w:rsidRPr="00BF49A8">
        <w:rPr>
          <w:rFonts w:asciiTheme="minorHAnsi" w:hAnsiTheme="minorHAnsi" w:cstheme="minorHAnsi"/>
        </w:rPr>
        <w:t xml:space="preserve">, polyane, bandes adhésives, silicone, polyuréthane… et tout le matériel nécessaire au confinement du chantier. </w:t>
      </w:r>
    </w:p>
    <w:p w14:paraId="7A0CFD73" w14:textId="77777777" w:rsidR="002D786D" w:rsidRPr="00BF49A8" w:rsidRDefault="002D786D" w:rsidP="00BF49A8">
      <w:pPr>
        <w:pStyle w:val="Paragraphedeliste"/>
        <w:numPr>
          <w:ilvl w:val="1"/>
          <w:numId w:val="1"/>
        </w:numPr>
        <w:ind w:left="709" w:right="567" w:hanging="425"/>
        <w:jc w:val="both"/>
        <w:rPr>
          <w:rFonts w:asciiTheme="minorHAnsi" w:hAnsiTheme="minorHAnsi" w:cstheme="minorHAnsi"/>
        </w:rPr>
      </w:pPr>
      <w:r w:rsidRPr="00BF49A8">
        <w:rPr>
          <w:rFonts w:asciiTheme="minorHAnsi" w:hAnsiTheme="minorHAnsi" w:cstheme="minorHAnsi"/>
        </w:rPr>
        <w:t>Vérifier fréquemment l’intégrité des polyanes et des cloisons de confinement : toute brèche doit être signalée et les travaux interrompus jusqu’à reprise d’étanchéité.</w:t>
      </w:r>
    </w:p>
    <w:p w14:paraId="5F641DDC" w14:textId="77777777" w:rsidR="002D786D" w:rsidRPr="00BF49A8" w:rsidRDefault="002D786D" w:rsidP="00BF49A8">
      <w:pPr>
        <w:pStyle w:val="Paragraphedeliste"/>
        <w:numPr>
          <w:ilvl w:val="0"/>
          <w:numId w:val="1"/>
        </w:numPr>
        <w:ind w:left="284" w:right="567" w:hanging="284"/>
        <w:jc w:val="both"/>
        <w:rPr>
          <w:rFonts w:asciiTheme="minorHAnsi" w:eastAsia="MS Mincho" w:hAnsiTheme="minorHAnsi" w:cstheme="minorHAnsi"/>
          <w:b/>
        </w:rPr>
      </w:pPr>
      <w:r w:rsidRPr="00BF49A8">
        <w:rPr>
          <w:rFonts w:asciiTheme="minorHAnsi" w:eastAsia="MS Mincho" w:hAnsiTheme="minorHAnsi" w:cstheme="minorHAnsi"/>
          <w:b/>
        </w:rPr>
        <w:t>Pendant toute l’intervention :</w:t>
      </w:r>
    </w:p>
    <w:p w14:paraId="1EDA6F25" w14:textId="3189A108" w:rsidR="002D786D" w:rsidRPr="00BF49A8" w:rsidRDefault="002D786D" w:rsidP="00BF49A8">
      <w:pPr>
        <w:pStyle w:val="Paragraphedeliste"/>
        <w:numPr>
          <w:ilvl w:val="1"/>
          <w:numId w:val="1"/>
        </w:numPr>
        <w:ind w:left="709" w:right="567" w:hanging="425"/>
        <w:jc w:val="both"/>
        <w:rPr>
          <w:rFonts w:asciiTheme="minorHAnsi" w:hAnsiTheme="minorHAnsi" w:cstheme="minorHAnsi"/>
        </w:rPr>
      </w:pPr>
      <w:r w:rsidRPr="00BF49A8">
        <w:rPr>
          <w:rFonts w:asciiTheme="minorHAnsi" w:hAnsiTheme="minorHAnsi" w:cstheme="minorHAnsi"/>
        </w:rPr>
        <w:t>Ne jamais entreprendre de travaux non prévus par la FDT hors de la zone de</w:t>
      </w:r>
      <w:r w:rsidR="00CC6E69">
        <w:rPr>
          <w:rFonts w:asciiTheme="minorHAnsi" w:hAnsiTheme="minorHAnsi" w:cstheme="minorHAnsi"/>
        </w:rPr>
        <w:t xml:space="preserve"> </w:t>
      </w:r>
      <w:r w:rsidRPr="00BF49A8">
        <w:rPr>
          <w:rFonts w:asciiTheme="minorHAnsi" w:hAnsiTheme="minorHAnsi" w:cstheme="minorHAnsi"/>
        </w:rPr>
        <w:t>confinement</w:t>
      </w:r>
      <w:r w:rsidR="00CC6E69">
        <w:rPr>
          <w:rFonts w:asciiTheme="minorHAnsi" w:hAnsiTheme="minorHAnsi" w:cstheme="minorHAnsi"/>
        </w:rPr>
        <w:t xml:space="preserve"> </w:t>
      </w:r>
      <w:r w:rsidRPr="00BF49A8">
        <w:rPr>
          <w:rFonts w:asciiTheme="minorHAnsi" w:hAnsiTheme="minorHAnsi" w:cstheme="minorHAnsi"/>
        </w:rPr>
        <w:t xml:space="preserve">ou la zone de </w:t>
      </w:r>
      <w:r w:rsidR="00F638F8" w:rsidRPr="00BF49A8">
        <w:rPr>
          <w:rFonts w:asciiTheme="minorHAnsi" w:hAnsiTheme="minorHAnsi" w:cstheme="minorHAnsi"/>
        </w:rPr>
        <w:t>chantier :</w:t>
      </w:r>
      <w:r w:rsidRPr="00BF49A8">
        <w:rPr>
          <w:rFonts w:asciiTheme="minorHAnsi" w:hAnsiTheme="minorHAnsi" w:cstheme="minorHAnsi"/>
        </w:rPr>
        <w:t xml:space="preserve"> informer le postulant et l’IDE </w:t>
      </w:r>
      <w:r w:rsidRPr="00BF49A8">
        <w:rPr>
          <w:rFonts w:asciiTheme="minorHAnsi" w:eastAsia="MS Mincho" w:hAnsiTheme="minorHAnsi" w:cstheme="minorHAnsi"/>
        </w:rPr>
        <w:t>hygiéniste</w:t>
      </w:r>
      <w:r w:rsidRPr="00BF49A8">
        <w:rPr>
          <w:rFonts w:asciiTheme="minorHAnsi" w:hAnsiTheme="minorHAnsi" w:cstheme="minorHAnsi"/>
        </w:rPr>
        <w:t xml:space="preserve"> si besoin. </w:t>
      </w:r>
    </w:p>
    <w:p w14:paraId="3CE69956" w14:textId="77777777" w:rsidR="002D786D" w:rsidRPr="00BF49A8" w:rsidRDefault="002D786D" w:rsidP="00BF49A8">
      <w:pPr>
        <w:pStyle w:val="Paragraphedeliste"/>
        <w:numPr>
          <w:ilvl w:val="1"/>
          <w:numId w:val="1"/>
        </w:numPr>
        <w:ind w:left="709" w:right="567" w:hanging="425"/>
        <w:jc w:val="both"/>
        <w:rPr>
          <w:rFonts w:asciiTheme="minorHAnsi" w:hAnsiTheme="minorHAnsi" w:cstheme="minorHAnsi"/>
        </w:rPr>
      </w:pPr>
      <w:r w:rsidRPr="00BF49A8">
        <w:rPr>
          <w:rFonts w:asciiTheme="minorHAnsi" w:hAnsiTheme="minorHAnsi" w:cstheme="minorHAnsi"/>
        </w:rPr>
        <w:t>Limiter les allées et venues des ouvriers en regroupant l’approvisionnement en matériels.</w:t>
      </w:r>
    </w:p>
    <w:p w14:paraId="7595493D" w14:textId="77777777" w:rsidR="002D786D" w:rsidRPr="00BF49A8" w:rsidRDefault="002D786D" w:rsidP="00BF49A8">
      <w:pPr>
        <w:pStyle w:val="Paragraphedeliste"/>
        <w:numPr>
          <w:ilvl w:val="1"/>
          <w:numId w:val="1"/>
        </w:numPr>
        <w:ind w:left="709" w:right="567" w:hanging="425"/>
        <w:jc w:val="both"/>
        <w:rPr>
          <w:rFonts w:asciiTheme="minorHAnsi" w:hAnsiTheme="minorHAnsi" w:cstheme="minorHAnsi"/>
        </w:rPr>
      </w:pPr>
      <w:r w:rsidRPr="00BF49A8">
        <w:rPr>
          <w:rFonts w:asciiTheme="minorHAnsi" w:hAnsiTheme="minorHAnsi" w:cstheme="minorHAnsi"/>
        </w:rPr>
        <w:t>Faire les découpes en atelier, à l’extérieur du bâtiment ou dans la zone confinée.</w:t>
      </w:r>
    </w:p>
    <w:p w14:paraId="7B27908F" w14:textId="77777777" w:rsidR="002D786D" w:rsidRPr="00BF49A8" w:rsidRDefault="002D786D" w:rsidP="00BF49A8">
      <w:pPr>
        <w:pStyle w:val="Paragraphedeliste"/>
        <w:numPr>
          <w:ilvl w:val="1"/>
          <w:numId w:val="1"/>
        </w:numPr>
        <w:ind w:left="709" w:right="567" w:hanging="425"/>
        <w:jc w:val="both"/>
        <w:rPr>
          <w:rFonts w:asciiTheme="minorHAnsi" w:hAnsiTheme="minorHAnsi" w:cstheme="minorHAnsi"/>
        </w:rPr>
      </w:pPr>
      <w:r w:rsidRPr="00BF49A8">
        <w:rPr>
          <w:rFonts w:asciiTheme="minorHAnsi" w:hAnsiTheme="minorHAnsi" w:cstheme="minorHAnsi"/>
        </w:rPr>
        <w:t>Evacuer les déchets du chantier dans des conteneurs fermés.</w:t>
      </w:r>
    </w:p>
    <w:p w14:paraId="37E1B144" w14:textId="6BCC96FB" w:rsidR="002D786D" w:rsidRDefault="002D786D" w:rsidP="00BF49A8">
      <w:pPr>
        <w:pStyle w:val="Paragraphedeliste"/>
        <w:numPr>
          <w:ilvl w:val="1"/>
          <w:numId w:val="1"/>
        </w:numPr>
        <w:ind w:left="709" w:right="567" w:hanging="425"/>
        <w:jc w:val="both"/>
        <w:rPr>
          <w:rFonts w:asciiTheme="minorHAnsi" w:hAnsiTheme="minorHAnsi" w:cstheme="minorHAnsi"/>
        </w:rPr>
      </w:pPr>
      <w:r w:rsidRPr="00BF49A8">
        <w:rPr>
          <w:rFonts w:asciiTheme="minorHAnsi" w:hAnsiTheme="minorHAnsi" w:cstheme="minorHAnsi"/>
        </w:rPr>
        <w:t>Tous les jours et en fin de chantier, laisser les abords du chantier visuellement propre et évacuer les déchets dans des conteneurs fermés.</w:t>
      </w:r>
    </w:p>
    <w:p w14:paraId="22C90715" w14:textId="00CBC733" w:rsidR="00E64921" w:rsidRPr="00E64921" w:rsidRDefault="00E64921" w:rsidP="00BF49A8">
      <w:pPr>
        <w:pStyle w:val="Paragraphedeliste"/>
        <w:numPr>
          <w:ilvl w:val="1"/>
          <w:numId w:val="1"/>
        </w:numPr>
        <w:ind w:left="709" w:right="567" w:hanging="425"/>
        <w:jc w:val="both"/>
        <w:rPr>
          <w:rFonts w:asciiTheme="minorHAnsi" w:hAnsiTheme="minorHAnsi" w:cstheme="minorHAnsi"/>
          <w:highlight w:val="yellow"/>
        </w:rPr>
      </w:pPr>
      <w:r w:rsidRPr="00E64921">
        <w:rPr>
          <w:rFonts w:asciiTheme="minorHAnsi" w:hAnsiTheme="minorHAnsi" w:cstheme="minorHAnsi"/>
          <w:highlight w:val="yellow"/>
        </w:rPr>
        <w:t>FIN de chantier</w:t>
      </w:r>
    </w:p>
    <w:p w14:paraId="685A4628" w14:textId="77777777" w:rsidR="002D786D" w:rsidRPr="00BF49A8" w:rsidRDefault="002D786D" w:rsidP="00BF49A8">
      <w:pPr>
        <w:pStyle w:val="Paragraphedeliste"/>
        <w:ind w:left="1440" w:right="567"/>
        <w:jc w:val="both"/>
        <w:rPr>
          <w:rFonts w:asciiTheme="minorHAnsi" w:hAnsiTheme="minorHAnsi" w:cstheme="minorHAnsi"/>
          <w:sz w:val="16"/>
          <w:szCs w:val="16"/>
        </w:rPr>
      </w:pPr>
    </w:p>
    <w:p w14:paraId="6A425F2B" w14:textId="77777777" w:rsidR="002D786D" w:rsidRPr="00BF49A8" w:rsidRDefault="002D786D" w:rsidP="00BF49A8">
      <w:pPr>
        <w:pStyle w:val="Paragraphedeliste"/>
        <w:numPr>
          <w:ilvl w:val="0"/>
          <w:numId w:val="5"/>
        </w:numPr>
        <w:ind w:left="0" w:right="567" w:hanging="426"/>
        <w:jc w:val="both"/>
        <w:rPr>
          <w:rFonts w:asciiTheme="minorHAnsi" w:hAnsiTheme="minorHAnsi" w:cstheme="minorHAnsi"/>
          <w:b/>
          <w:color w:val="0070C0"/>
          <w:u w:val="single"/>
        </w:rPr>
      </w:pPr>
      <w:r w:rsidRPr="00BF49A8">
        <w:rPr>
          <w:rFonts w:asciiTheme="minorHAnsi" w:hAnsiTheme="minorHAnsi" w:cstheme="minorHAnsi"/>
          <w:b/>
          <w:color w:val="0070C0"/>
          <w:u w:val="single"/>
        </w:rPr>
        <w:t>CDS du service en travaux</w:t>
      </w:r>
    </w:p>
    <w:p w14:paraId="0F49F161" w14:textId="77777777" w:rsidR="002D786D" w:rsidRPr="00BF49A8" w:rsidRDefault="002D786D" w:rsidP="00BF49A8">
      <w:pPr>
        <w:pStyle w:val="Paragraphedeliste"/>
        <w:numPr>
          <w:ilvl w:val="1"/>
          <w:numId w:val="1"/>
        </w:numPr>
        <w:ind w:left="709" w:right="567" w:hanging="425"/>
        <w:jc w:val="both"/>
        <w:rPr>
          <w:rFonts w:asciiTheme="minorHAnsi" w:eastAsia="MS Mincho" w:hAnsiTheme="minorHAnsi" w:cstheme="minorHAnsi"/>
        </w:rPr>
      </w:pPr>
      <w:r w:rsidRPr="00BF49A8">
        <w:rPr>
          <w:rFonts w:asciiTheme="minorHAnsi" w:eastAsia="MS Mincho" w:hAnsiTheme="minorHAnsi" w:cstheme="minorHAnsi"/>
        </w:rPr>
        <w:t xml:space="preserve">Informer son équipe des travaux, de leur durée et des différentes phases. </w:t>
      </w:r>
    </w:p>
    <w:p w14:paraId="22BDDA46" w14:textId="77777777" w:rsidR="002D786D" w:rsidRPr="00BF49A8" w:rsidRDefault="002D786D" w:rsidP="00BF49A8">
      <w:pPr>
        <w:pStyle w:val="Paragraphedeliste"/>
        <w:numPr>
          <w:ilvl w:val="1"/>
          <w:numId w:val="1"/>
        </w:numPr>
        <w:ind w:left="709" w:right="567" w:hanging="425"/>
        <w:jc w:val="both"/>
        <w:rPr>
          <w:rFonts w:asciiTheme="minorHAnsi" w:eastAsia="MS Mincho" w:hAnsiTheme="minorHAnsi" w:cstheme="minorHAnsi"/>
        </w:rPr>
      </w:pPr>
      <w:r w:rsidRPr="00BF49A8">
        <w:rPr>
          <w:rFonts w:asciiTheme="minorHAnsi" w:eastAsia="MS Mincho" w:hAnsiTheme="minorHAnsi" w:cstheme="minorHAnsi"/>
        </w:rPr>
        <w:t>Réorganiser les circulations afin de ne plus accéder à la zone de travaux et limiter la circulation dans la zone proche des travaux.</w:t>
      </w:r>
    </w:p>
    <w:p w14:paraId="686B8692" w14:textId="77777777" w:rsidR="002D786D" w:rsidRPr="00BF49A8" w:rsidRDefault="002D786D" w:rsidP="00BF49A8">
      <w:pPr>
        <w:pStyle w:val="Paragraphedeliste"/>
        <w:numPr>
          <w:ilvl w:val="1"/>
          <w:numId w:val="1"/>
        </w:numPr>
        <w:ind w:left="709" w:right="567" w:hanging="425"/>
        <w:jc w:val="both"/>
        <w:rPr>
          <w:rFonts w:asciiTheme="minorHAnsi" w:eastAsia="MS Mincho" w:hAnsiTheme="minorHAnsi" w:cstheme="minorHAnsi"/>
        </w:rPr>
      </w:pPr>
      <w:r w:rsidRPr="00BF49A8">
        <w:rPr>
          <w:rFonts w:asciiTheme="minorHAnsi" w:eastAsia="MS Mincho" w:hAnsiTheme="minorHAnsi" w:cstheme="minorHAnsi"/>
        </w:rPr>
        <w:t>Définir avec l’IDE hygiéniste un point d’eau et des toilettes pour les intervenants travaux.</w:t>
      </w:r>
    </w:p>
    <w:p w14:paraId="00167266" w14:textId="77777777" w:rsidR="002D786D" w:rsidRPr="00BF49A8" w:rsidRDefault="002D786D" w:rsidP="00BF49A8">
      <w:pPr>
        <w:pStyle w:val="Paragraphedeliste"/>
        <w:numPr>
          <w:ilvl w:val="1"/>
          <w:numId w:val="1"/>
        </w:numPr>
        <w:ind w:left="709" w:right="567" w:hanging="425"/>
        <w:jc w:val="both"/>
        <w:rPr>
          <w:rFonts w:asciiTheme="minorHAnsi" w:eastAsia="MS Mincho" w:hAnsiTheme="minorHAnsi" w:cstheme="minorHAnsi"/>
        </w:rPr>
      </w:pPr>
      <w:r w:rsidRPr="00BF49A8">
        <w:rPr>
          <w:rFonts w:asciiTheme="minorHAnsi" w:eastAsia="MS Mincho" w:hAnsiTheme="minorHAnsi" w:cstheme="minorHAnsi"/>
        </w:rPr>
        <w:t>Fournir les éventuels EPI nécessaires à la circulation dans le service, la solution hydro-alcoolique et les détruits de draps.</w:t>
      </w:r>
    </w:p>
    <w:p w14:paraId="782F60FC" w14:textId="77777777" w:rsidR="002D786D" w:rsidRPr="00BF49A8" w:rsidRDefault="002D786D" w:rsidP="00BF49A8">
      <w:pPr>
        <w:pStyle w:val="Paragraphedeliste"/>
        <w:numPr>
          <w:ilvl w:val="1"/>
          <w:numId w:val="1"/>
        </w:numPr>
        <w:ind w:left="709" w:right="567" w:hanging="425"/>
        <w:jc w:val="both"/>
        <w:rPr>
          <w:rFonts w:asciiTheme="minorHAnsi" w:eastAsia="MS Mincho" w:hAnsiTheme="minorHAnsi" w:cstheme="minorHAnsi"/>
        </w:rPr>
      </w:pPr>
      <w:r w:rsidRPr="00BF49A8">
        <w:rPr>
          <w:rFonts w:asciiTheme="minorHAnsi" w:eastAsia="MS Mincho" w:hAnsiTheme="minorHAnsi" w:cstheme="minorHAnsi"/>
        </w:rPr>
        <w:t>Vérifier fréquemment l’intégrité des polyanes et des cloisons de confinement : toute brèche doit être signalée et les travaux interrompus jusqu’à reprise d’étanchéité.</w:t>
      </w:r>
    </w:p>
    <w:p w14:paraId="4CA88AA6" w14:textId="77777777" w:rsidR="002D786D" w:rsidRPr="00BF49A8" w:rsidRDefault="002D786D" w:rsidP="00BF49A8">
      <w:pPr>
        <w:pStyle w:val="Paragraphedeliste"/>
        <w:numPr>
          <w:ilvl w:val="1"/>
          <w:numId w:val="1"/>
        </w:numPr>
        <w:ind w:left="709" w:right="567" w:hanging="425"/>
        <w:jc w:val="both"/>
        <w:rPr>
          <w:rFonts w:asciiTheme="minorHAnsi" w:eastAsia="MS Mincho" w:hAnsiTheme="minorHAnsi" w:cstheme="minorHAnsi"/>
        </w:rPr>
      </w:pPr>
      <w:r w:rsidRPr="00BF49A8">
        <w:rPr>
          <w:rFonts w:asciiTheme="minorHAnsi" w:eastAsia="MS Mincho" w:hAnsiTheme="minorHAnsi" w:cstheme="minorHAnsi"/>
        </w:rPr>
        <w:t>Signaler tout dysfonctionnement ou empoussièrement au postulant CHU et à l’IDE hygiéniste.</w:t>
      </w:r>
    </w:p>
    <w:p w14:paraId="78DBE788" w14:textId="77777777" w:rsidR="002D786D" w:rsidRPr="00BF49A8" w:rsidRDefault="002D786D" w:rsidP="00BF49A8">
      <w:pPr>
        <w:pStyle w:val="Paragraphedeliste"/>
        <w:numPr>
          <w:ilvl w:val="1"/>
          <w:numId w:val="1"/>
        </w:numPr>
        <w:ind w:left="709" w:right="567" w:hanging="425"/>
        <w:jc w:val="both"/>
        <w:rPr>
          <w:rFonts w:asciiTheme="minorHAnsi" w:eastAsia="MS Mincho" w:hAnsiTheme="minorHAnsi" w:cstheme="minorHAnsi"/>
        </w:rPr>
      </w:pPr>
      <w:r w:rsidRPr="00BF49A8">
        <w:rPr>
          <w:rFonts w:asciiTheme="minorHAnsi" w:eastAsia="MS Mincho" w:hAnsiTheme="minorHAnsi" w:cstheme="minorHAnsi"/>
        </w:rPr>
        <w:t>Augmenter si nécessaire la fréquence de l’entretien quotidien.</w:t>
      </w:r>
    </w:p>
    <w:p w14:paraId="274E3575" w14:textId="77777777" w:rsidR="002D786D" w:rsidRPr="00BF49A8" w:rsidRDefault="002D786D" w:rsidP="00BF49A8">
      <w:pPr>
        <w:pStyle w:val="Paragraphedeliste"/>
        <w:numPr>
          <w:ilvl w:val="1"/>
          <w:numId w:val="1"/>
        </w:numPr>
        <w:ind w:left="709" w:right="567" w:hanging="425"/>
        <w:jc w:val="both"/>
        <w:rPr>
          <w:rFonts w:asciiTheme="minorHAnsi" w:eastAsia="MS Mincho" w:hAnsiTheme="minorHAnsi" w:cstheme="minorHAnsi"/>
        </w:rPr>
      </w:pPr>
      <w:r w:rsidRPr="00BF49A8">
        <w:rPr>
          <w:rFonts w:asciiTheme="minorHAnsi" w:eastAsia="MS Mincho" w:hAnsiTheme="minorHAnsi" w:cstheme="minorHAnsi"/>
        </w:rPr>
        <w:t>Organiser l’entretien de fin de travaux avec l’équipe de bio nettoyage et / ou le prestataire privé.</w:t>
      </w:r>
    </w:p>
    <w:p w14:paraId="7E659674" w14:textId="53A1CD92" w:rsidR="009469BB" w:rsidRPr="00346D07" w:rsidRDefault="002D786D" w:rsidP="00346D07">
      <w:pPr>
        <w:pStyle w:val="Paragraphedeliste"/>
        <w:numPr>
          <w:ilvl w:val="1"/>
          <w:numId w:val="1"/>
        </w:numPr>
        <w:ind w:left="709" w:right="567" w:hanging="425"/>
        <w:jc w:val="both"/>
        <w:rPr>
          <w:rFonts w:ascii="Arial Narrow" w:eastAsia="MS Mincho" w:hAnsi="Arial Narrow" w:cs="Calibri"/>
        </w:rPr>
      </w:pPr>
      <w:r w:rsidRPr="00BF49A8">
        <w:rPr>
          <w:rFonts w:asciiTheme="minorHAnsi" w:eastAsia="MS Mincho" w:hAnsiTheme="minorHAnsi" w:cstheme="minorHAnsi"/>
        </w:rPr>
        <w:lastRenderedPageBreak/>
        <w:t>Prévoir les contrôles microbiologiques avec le LEMH si nécessaire.</w:t>
      </w:r>
      <w:r w:rsidR="009469BB" w:rsidRPr="00346D07">
        <w:rPr>
          <w:rFonts w:asciiTheme="minorHAnsi" w:hAnsiTheme="minorHAnsi"/>
          <w:b/>
          <w:sz w:val="22"/>
          <w:szCs w:val="22"/>
        </w:rPr>
        <w:br w:type="page"/>
      </w:r>
    </w:p>
    <w:p w14:paraId="1A49CEE3" w14:textId="1EB5A0C0" w:rsidR="00BF49A8" w:rsidRPr="00CC6E69" w:rsidRDefault="00F66F39" w:rsidP="00A15434">
      <w:pPr>
        <w:jc w:val="center"/>
        <w:rPr>
          <w:rFonts w:asciiTheme="minorHAnsi" w:hAnsiTheme="minorHAnsi"/>
          <w:b/>
          <w:color w:val="FF0000"/>
          <w:sz w:val="36"/>
          <w:szCs w:val="36"/>
        </w:rPr>
      </w:pPr>
      <w:r w:rsidRPr="00CC6E69">
        <w:rPr>
          <w:rFonts w:asciiTheme="minorHAnsi" w:hAnsiTheme="minorHAnsi"/>
          <w:b/>
          <w:color w:val="FF0000"/>
          <w:sz w:val="36"/>
          <w:szCs w:val="36"/>
        </w:rPr>
        <w:lastRenderedPageBreak/>
        <w:t xml:space="preserve">À </w:t>
      </w:r>
      <w:r w:rsidR="003E2E9C" w:rsidRPr="00CC6E69">
        <w:rPr>
          <w:rFonts w:asciiTheme="minorHAnsi" w:hAnsiTheme="minorHAnsi"/>
          <w:b/>
          <w:color w:val="FF0000"/>
          <w:sz w:val="36"/>
          <w:szCs w:val="36"/>
        </w:rPr>
        <w:t>AFFICHER SUR LES CHANTIERS</w:t>
      </w:r>
    </w:p>
    <w:p w14:paraId="0A6C037C" w14:textId="63A11134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  <w:r>
        <w:rPr>
          <w:rFonts w:ascii="Arial Narrow" w:hAnsi="Arial Narrow"/>
          <w:b/>
          <w:noProof/>
          <w:sz w:val="16"/>
        </w:rPr>
        <w:drawing>
          <wp:anchor distT="0" distB="0" distL="114300" distR="114300" simplePos="0" relativeHeight="251672064" behindDoc="0" locked="0" layoutInCell="1" allowOverlap="1" wp14:anchorId="00E97259" wp14:editId="41FC9BCA">
            <wp:simplePos x="0" y="0"/>
            <wp:positionH relativeFrom="column">
              <wp:posOffset>50165</wp:posOffset>
            </wp:positionH>
            <wp:positionV relativeFrom="paragraph">
              <wp:posOffset>112295</wp:posOffset>
            </wp:positionV>
            <wp:extent cx="5974715" cy="7967980"/>
            <wp:effectExtent l="0" t="0" r="6985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715" cy="796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DC63AD" w14:textId="14AD9E5D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21D6C1A8" w14:textId="4DB85246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41671FA7" w14:textId="5F93E51E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36196B96" w14:textId="7E341A0E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472A6342" w14:textId="647C066B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5D036EC4" w14:textId="7F5F7EFE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61D9329D" w14:textId="4725C087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59230487" w14:textId="7FDB89C0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34D332CA" w14:textId="4421179A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0FDD1202" w14:textId="7D2C7647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35AFB6C8" w14:textId="3D05D953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6B189A50" w14:textId="01A8A6F1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4E8AF7B9" w14:textId="55954FF3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0C1A8844" w14:textId="7863A3FC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68B2A449" w14:textId="33F247A3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6FAFAE78" w14:textId="626DA079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4FCFBE82" w14:textId="4F62C80A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0EA8E306" w14:textId="5FC0DE53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0200DA16" w14:textId="77777777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2BEF4B6A" w14:textId="601E3593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5457B229" w14:textId="555AA5D0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0B2CE1C3" w14:textId="0565DBDD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7931200B" w14:textId="4F592F92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67D568EE" w14:textId="074FAB54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5BE0750E" w14:textId="77777777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50FB309F" w14:textId="536CB3DD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442EA7B1" w14:textId="2757D0DF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618F6CA4" w14:textId="77777777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4F380F34" w14:textId="3804F4B7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48B57701" w14:textId="1152FA53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3312235C" w14:textId="77777777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00A61E0D" w14:textId="7002E7E9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26647DC5" w14:textId="01FE3030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57DBFCB7" w14:textId="77777777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5F41BEA9" w14:textId="77777777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3CE76408" w14:textId="338F384C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48174ADA" w14:textId="77777777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3D496110" w14:textId="7B8AE002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5E915556" w14:textId="7FA42F0B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757687A2" w14:textId="7130CD0A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75B92B00" w14:textId="365C5A26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14F7FF54" w14:textId="75444380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035DBC02" w14:textId="0AD06CE3" w:rsidR="00346D07" w:rsidRDefault="00346D07" w:rsidP="00A15434">
      <w:pPr>
        <w:jc w:val="center"/>
        <w:rPr>
          <w:rFonts w:asciiTheme="minorHAnsi" w:hAnsiTheme="minorHAnsi"/>
          <w:b/>
          <w:color w:val="FF0000"/>
        </w:rPr>
      </w:pPr>
    </w:p>
    <w:p w14:paraId="3D853686" w14:textId="0D1901A2" w:rsidR="00BF49A8" w:rsidRDefault="00BF49A8" w:rsidP="00A15434">
      <w:pPr>
        <w:jc w:val="center"/>
        <w:rPr>
          <w:rFonts w:asciiTheme="minorHAnsi" w:hAnsiTheme="minorHAnsi"/>
          <w:b/>
          <w:color w:val="FF0000"/>
        </w:rPr>
      </w:pPr>
    </w:p>
    <w:p w14:paraId="4F01F65F" w14:textId="2CD63F8E" w:rsidR="00BF49A8" w:rsidRDefault="00BF49A8">
      <w:pPr>
        <w:rPr>
          <w:rFonts w:asciiTheme="minorHAnsi" w:hAnsiTheme="minorHAnsi"/>
          <w:b/>
          <w:color w:val="FF0000"/>
        </w:rPr>
      </w:pPr>
      <w:r>
        <w:rPr>
          <w:rFonts w:asciiTheme="minorHAnsi" w:hAnsiTheme="minorHAnsi"/>
          <w:b/>
          <w:color w:val="FF0000"/>
        </w:rPr>
        <w:br w:type="page"/>
      </w:r>
    </w:p>
    <w:p w14:paraId="200DEECD" w14:textId="41D2FFD3" w:rsidR="00E92F42" w:rsidRPr="00BF49A8" w:rsidRDefault="00E92F42" w:rsidP="00BF49A8">
      <w:pPr>
        <w:spacing w:line="276" w:lineRule="auto"/>
        <w:ind w:right="565"/>
        <w:jc w:val="center"/>
        <w:rPr>
          <w:rFonts w:asciiTheme="minorHAnsi" w:hAnsiTheme="minorHAnsi"/>
          <w:sz w:val="22"/>
          <w:szCs w:val="22"/>
        </w:rPr>
      </w:pPr>
      <w:r w:rsidRPr="00BF49A8">
        <w:rPr>
          <w:rFonts w:asciiTheme="minorHAnsi" w:hAnsiTheme="minorHAnsi" w:cstheme="minorHAnsi"/>
          <w:b/>
          <w:color w:val="FF0000"/>
          <w:sz w:val="36"/>
          <w:szCs w:val="36"/>
        </w:rPr>
        <w:lastRenderedPageBreak/>
        <w:t>FICHE RÉFLEXE 2</w:t>
      </w:r>
    </w:p>
    <w:p w14:paraId="518EFEB8" w14:textId="2C37C675" w:rsidR="00E92F42" w:rsidRPr="00BF49A8" w:rsidRDefault="00E92F42" w:rsidP="00A16A24">
      <w:pPr>
        <w:ind w:right="565"/>
        <w:jc w:val="center"/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BF49A8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Bonnes pratiques d’hygiène </w:t>
      </w:r>
      <w:r w:rsidR="00BF49A8" w:rsidRPr="00BF49A8">
        <w:rPr>
          <w:rFonts w:asciiTheme="minorHAnsi" w:hAnsiTheme="minorHAnsi" w:cstheme="minorHAnsi"/>
          <w:b/>
          <w:color w:val="FF0000"/>
          <w:sz w:val="28"/>
          <w:szCs w:val="28"/>
        </w:rPr>
        <w:t>hospitalière :</w:t>
      </w:r>
      <w:r w:rsidR="00C63F06" w:rsidRPr="00BF49A8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</w:t>
      </w:r>
      <w:r w:rsidRPr="00BF49A8">
        <w:rPr>
          <w:rFonts w:asciiTheme="minorHAnsi" w:hAnsiTheme="minorHAnsi" w:cstheme="minorHAnsi"/>
          <w:b/>
          <w:i/>
          <w:color w:val="FF0000"/>
          <w:sz w:val="28"/>
          <w:szCs w:val="28"/>
        </w:rPr>
        <w:t>confinements – faux plafonds - percements</w:t>
      </w:r>
    </w:p>
    <w:p w14:paraId="6EE282B3" w14:textId="77777777" w:rsidR="00E92F42" w:rsidRPr="00BF49A8" w:rsidRDefault="00E92F42" w:rsidP="00E92F42">
      <w:pPr>
        <w:spacing w:line="276" w:lineRule="auto"/>
        <w:ind w:right="565"/>
        <w:jc w:val="both"/>
        <w:rPr>
          <w:rFonts w:asciiTheme="minorHAnsi" w:hAnsiTheme="minorHAnsi" w:cstheme="minorHAnsi"/>
          <w:sz w:val="22"/>
          <w:szCs w:val="22"/>
        </w:rPr>
      </w:pPr>
    </w:p>
    <w:p w14:paraId="76D19820" w14:textId="36819F6F" w:rsidR="00F47DD6" w:rsidRPr="00BF49A8" w:rsidRDefault="00F47DD6" w:rsidP="00BF49A8">
      <w:pPr>
        <w:ind w:right="565"/>
        <w:jc w:val="both"/>
        <w:rPr>
          <w:rFonts w:asciiTheme="minorHAnsi" w:hAnsiTheme="minorHAnsi" w:cstheme="minorHAnsi"/>
          <w:i/>
        </w:rPr>
      </w:pPr>
      <w:r w:rsidRPr="00BF49A8">
        <w:rPr>
          <w:rFonts w:asciiTheme="minorHAnsi" w:hAnsiTheme="minorHAnsi" w:cstheme="minorHAnsi"/>
          <w:i/>
        </w:rPr>
        <w:t xml:space="preserve">Prévenir </w:t>
      </w:r>
      <w:r w:rsidR="00367954" w:rsidRPr="00BF49A8">
        <w:rPr>
          <w:rFonts w:asciiTheme="minorHAnsi" w:hAnsiTheme="minorHAnsi" w:cstheme="minorHAnsi"/>
          <w:i/>
        </w:rPr>
        <w:t>l’hygiéniste référent</w:t>
      </w:r>
      <w:r w:rsidRPr="00BF49A8">
        <w:rPr>
          <w:rFonts w:asciiTheme="minorHAnsi" w:hAnsiTheme="minorHAnsi" w:cstheme="minorHAnsi"/>
          <w:i/>
        </w:rPr>
        <w:t xml:space="preserve"> travaux 1</w:t>
      </w:r>
      <w:r w:rsidR="00377472" w:rsidRPr="00BF49A8">
        <w:rPr>
          <w:rFonts w:asciiTheme="minorHAnsi" w:hAnsiTheme="minorHAnsi" w:cstheme="minorHAnsi"/>
          <w:i/>
        </w:rPr>
        <w:t xml:space="preserve"> </w:t>
      </w:r>
      <w:r w:rsidR="00323156" w:rsidRPr="00BF49A8">
        <w:rPr>
          <w:rFonts w:asciiTheme="minorHAnsi" w:hAnsiTheme="minorHAnsi" w:cstheme="minorHAnsi"/>
          <w:i/>
        </w:rPr>
        <w:t>42</w:t>
      </w:r>
      <w:r w:rsidR="00311992">
        <w:rPr>
          <w:rFonts w:asciiTheme="minorHAnsi" w:hAnsiTheme="minorHAnsi" w:cstheme="minorHAnsi"/>
          <w:i/>
        </w:rPr>
        <w:t xml:space="preserve"> </w:t>
      </w:r>
      <w:r w:rsidR="00323156" w:rsidRPr="00BF49A8">
        <w:rPr>
          <w:rFonts w:asciiTheme="minorHAnsi" w:hAnsiTheme="minorHAnsi" w:cstheme="minorHAnsi"/>
          <w:i/>
        </w:rPr>
        <w:t>69</w:t>
      </w:r>
      <w:r w:rsidRPr="00BF49A8">
        <w:rPr>
          <w:rFonts w:asciiTheme="minorHAnsi" w:hAnsiTheme="minorHAnsi" w:cstheme="minorHAnsi"/>
          <w:i/>
        </w:rPr>
        <w:t xml:space="preserve"> en cas de difficultés de confinement.</w:t>
      </w:r>
    </w:p>
    <w:p w14:paraId="61C5E9C0" w14:textId="423852BD" w:rsidR="00F47DD6" w:rsidRPr="00BF49A8" w:rsidRDefault="00F47DD6" w:rsidP="00BF49A8">
      <w:pPr>
        <w:ind w:right="565"/>
        <w:jc w:val="both"/>
        <w:rPr>
          <w:rFonts w:asciiTheme="minorHAnsi" w:hAnsiTheme="minorHAnsi" w:cstheme="minorHAnsi"/>
          <w:i/>
        </w:rPr>
      </w:pPr>
      <w:r w:rsidRPr="00BF49A8">
        <w:rPr>
          <w:rFonts w:asciiTheme="minorHAnsi" w:hAnsiTheme="minorHAnsi" w:cstheme="minorHAnsi"/>
          <w:i/>
        </w:rPr>
        <w:t>Avant le démarrage des travaux prévenir le LEMH pour le RDV de validation des confinements et les tests fumigènes éventuels : 3 82 96 (laboecologie-hygiene@chu-montpellier.fr)</w:t>
      </w:r>
    </w:p>
    <w:p w14:paraId="02BCF34F" w14:textId="77777777" w:rsidR="00E92F42" w:rsidRPr="00BF49A8" w:rsidRDefault="00E92F42" w:rsidP="00BF49A8">
      <w:pPr>
        <w:ind w:right="565"/>
        <w:jc w:val="both"/>
        <w:rPr>
          <w:rFonts w:asciiTheme="minorHAnsi" w:hAnsiTheme="minorHAnsi" w:cstheme="minorHAnsi"/>
          <w:sz w:val="22"/>
          <w:szCs w:val="22"/>
        </w:rPr>
      </w:pPr>
    </w:p>
    <w:p w14:paraId="0E6EE1FD" w14:textId="477A15FD" w:rsidR="00E92F42" w:rsidRPr="00BF49A8" w:rsidRDefault="00E92F42" w:rsidP="00BF49A8">
      <w:pPr>
        <w:ind w:right="565"/>
        <w:jc w:val="both"/>
        <w:rPr>
          <w:rFonts w:asciiTheme="minorHAnsi" w:hAnsiTheme="minorHAnsi" w:cstheme="minorHAnsi"/>
          <w:b/>
          <w:sz w:val="28"/>
          <w:szCs w:val="28"/>
        </w:rPr>
      </w:pPr>
      <w:r w:rsidRPr="00BF49A8">
        <w:rPr>
          <w:rFonts w:asciiTheme="minorHAnsi" w:hAnsiTheme="minorHAnsi" w:cstheme="minorHAnsi"/>
          <w:b/>
          <w:sz w:val="28"/>
          <w:szCs w:val="28"/>
        </w:rPr>
        <w:t xml:space="preserve">Règles d’enlèvement des protections en film polyane </w:t>
      </w:r>
    </w:p>
    <w:p w14:paraId="4EE06360" w14:textId="36BB8F19" w:rsidR="00E92F42" w:rsidRPr="00BF49A8" w:rsidRDefault="00E92F42" w:rsidP="00BF49A8">
      <w:pPr>
        <w:ind w:right="565"/>
        <w:jc w:val="both"/>
        <w:rPr>
          <w:rFonts w:asciiTheme="minorHAnsi" w:hAnsiTheme="minorHAnsi" w:cstheme="minorHAnsi"/>
        </w:rPr>
      </w:pPr>
      <w:r w:rsidRPr="00BF49A8">
        <w:rPr>
          <w:rFonts w:asciiTheme="minorHAnsi" w:hAnsiTheme="minorHAnsi" w:cstheme="minorHAnsi"/>
        </w:rPr>
        <w:t xml:space="preserve">Enlever les films polyanes en présence des agents du </w:t>
      </w:r>
      <w:r w:rsidR="00F638F8" w:rsidRPr="00BF49A8">
        <w:rPr>
          <w:rFonts w:asciiTheme="minorHAnsi" w:hAnsiTheme="minorHAnsi" w:cstheme="minorHAnsi"/>
        </w:rPr>
        <w:t>bio nettoyage</w:t>
      </w:r>
      <w:r w:rsidRPr="00BF49A8">
        <w:rPr>
          <w:rFonts w:asciiTheme="minorHAnsi" w:hAnsiTheme="minorHAnsi" w:cstheme="minorHAnsi"/>
        </w:rPr>
        <w:t>.</w:t>
      </w:r>
    </w:p>
    <w:p w14:paraId="11514A1F" w14:textId="77777777" w:rsidR="00E92F42" w:rsidRPr="00BF49A8" w:rsidRDefault="00E92F42" w:rsidP="00BF49A8">
      <w:pPr>
        <w:ind w:right="565"/>
        <w:jc w:val="both"/>
        <w:rPr>
          <w:rFonts w:asciiTheme="minorHAnsi" w:hAnsiTheme="minorHAnsi" w:cstheme="minorHAnsi"/>
        </w:rPr>
      </w:pPr>
      <w:r w:rsidRPr="00BF49A8">
        <w:rPr>
          <w:rFonts w:asciiTheme="minorHAnsi" w:hAnsiTheme="minorHAnsi" w:cstheme="minorHAnsi"/>
        </w:rPr>
        <w:t>Rouler ou plier le polyane côté poussières à l'intérieur. </w:t>
      </w:r>
    </w:p>
    <w:p w14:paraId="568AEFDD" w14:textId="4C2CCF33" w:rsidR="00E92F42" w:rsidRPr="00BF49A8" w:rsidRDefault="00E92F42" w:rsidP="00BF49A8">
      <w:pPr>
        <w:ind w:right="565"/>
        <w:jc w:val="both"/>
        <w:rPr>
          <w:rFonts w:asciiTheme="minorHAnsi" w:hAnsiTheme="minorHAnsi" w:cstheme="minorHAnsi"/>
        </w:rPr>
      </w:pPr>
      <w:r w:rsidRPr="00BF49A8">
        <w:rPr>
          <w:rFonts w:asciiTheme="minorHAnsi" w:hAnsiTheme="minorHAnsi" w:cstheme="minorHAnsi"/>
        </w:rPr>
        <w:t>Evacuer le polyane usagé dans un sac fermé.</w:t>
      </w:r>
    </w:p>
    <w:p w14:paraId="2B20E2CE" w14:textId="77777777" w:rsidR="00E92F42" w:rsidRPr="00BF49A8" w:rsidRDefault="00E92F42" w:rsidP="00BF49A8">
      <w:pPr>
        <w:ind w:right="565"/>
        <w:jc w:val="both"/>
        <w:rPr>
          <w:rFonts w:asciiTheme="minorHAnsi" w:hAnsiTheme="minorHAnsi" w:cstheme="minorHAnsi"/>
        </w:rPr>
      </w:pPr>
    </w:p>
    <w:p w14:paraId="27A9B36F" w14:textId="41243E15" w:rsidR="00E92F42" w:rsidRPr="00BF49A8" w:rsidRDefault="00E92F42" w:rsidP="00BF49A8">
      <w:pPr>
        <w:ind w:right="565"/>
        <w:jc w:val="both"/>
        <w:rPr>
          <w:rFonts w:asciiTheme="minorHAnsi" w:hAnsiTheme="minorHAnsi" w:cstheme="minorHAnsi"/>
          <w:b/>
          <w:sz w:val="28"/>
          <w:szCs w:val="28"/>
        </w:rPr>
      </w:pPr>
      <w:r w:rsidRPr="00BF49A8">
        <w:rPr>
          <w:rFonts w:asciiTheme="minorHAnsi" w:hAnsiTheme="minorHAnsi" w:cstheme="minorHAnsi"/>
          <w:b/>
          <w:sz w:val="28"/>
          <w:szCs w:val="28"/>
        </w:rPr>
        <w:t xml:space="preserve">Règles d’enlèvement des protections en dur (type plaque </w:t>
      </w:r>
      <w:r w:rsidR="00986E22" w:rsidRPr="00BF49A8">
        <w:rPr>
          <w:rFonts w:asciiTheme="minorHAnsi" w:hAnsiTheme="minorHAnsi" w:cstheme="minorHAnsi"/>
          <w:b/>
          <w:sz w:val="28"/>
          <w:szCs w:val="28"/>
        </w:rPr>
        <w:t>de vinyle</w:t>
      </w:r>
      <w:r w:rsidRPr="00BF49A8">
        <w:rPr>
          <w:rFonts w:asciiTheme="minorHAnsi" w:hAnsiTheme="minorHAnsi" w:cstheme="minorHAnsi"/>
          <w:b/>
          <w:sz w:val="28"/>
          <w:szCs w:val="28"/>
        </w:rPr>
        <w:t>)</w:t>
      </w:r>
    </w:p>
    <w:p w14:paraId="34555E73" w14:textId="77777777" w:rsidR="00E92F42" w:rsidRPr="00BF49A8" w:rsidRDefault="00E92F42" w:rsidP="00BF49A8">
      <w:pPr>
        <w:ind w:right="565"/>
        <w:jc w:val="both"/>
        <w:rPr>
          <w:rFonts w:asciiTheme="minorHAnsi" w:hAnsiTheme="minorHAnsi" w:cstheme="minorHAnsi"/>
        </w:rPr>
      </w:pPr>
      <w:r w:rsidRPr="00BF49A8">
        <w:rPr>
          <w:rFonts w:asciiTheme="minorHAnsi" w:hAnsiTheme="minorHAnsi" w:cstheme="minorHAnsi"/>
        </w:rPr>
        <w:t>Essuyer (lavette humide) la surface empoussiérée jusqu’à ce qu’elle soit visuellement propre.</w:t>
      </w:r>
    </w:p>
    <w:p w14:paraId="4A15334D" w14:textId="5864C580" w:rsidR="00E92F42" w:rsidRPr="00BF49A8" w:rsidRDefault="00E92F42" w:rsidP="00BF49A8">
      <w:pPr>
        <w:ind w:right="565"/>
        <w:jc w:val="both"/>
        <w:rPr>
          <w:rFonts w:asciiTheme="minorHAnsi" w:hAnsiTheme="minorHAnsi" w:cstheme="minorHAnsi"/>
        </w:rPr>
      </w:pPr>
      <w:r w:rsidRPr="00BF49A8">
        <w:rPr>
          <w:rFonts w:asciiTheme="minorHAnsi" w:hAnsiTheme="minorHAnsi" w:cstheme="minorHAnsi"/>
        </w:rPr>
        <w:t xml:space="preserve">Enlever les plaques de protection en présence des agents du </w:t>
      </w:r>
      <w:r w:rsidR="00F638F8" w:rsidRPr="00BF49A8">
        <w:rPr>
          <w:rFonts w:asciiTheme="minorHAnsi" w:hAnsiTheme="minorHAnsi" w:cstheme="minorHAnsi"/>
        </w:rPr>
        <w:t>bio nettoyage</w:t>
      </w:r>
      <w:r w:rsidRPr="00BF49A8">
        <w:rPr>
          <w:rFonts w:asciiTheme="minorHAnsi" w:hAnsiTheme="minorHAnsi" w:cstheme="minorHAnsi"/>
        </w:rPr>
        <w:t>.</w:t>
      </w:r>
    </w:p>
    <w:p w14:paraId="2A5DDC6D" w14:textId="77777777" w:rsidR="00E92F42" w:rsidRPr="00BF49A8" w:rsidRDefault="00E92F42" w:rsidP="00BF49A8">
      <w:pPr>
        <w:ind w:right="565"/>
        <w:jc w:val="both"/>
        <w:rPr>
          <w:rFonts w:asciiTheme="minorHAnsi" w:hAnsiTheme="minorHAnsi" w:cstheme="minorHAnsi"/>
        </w:rPr>
      </w:pPr>
      <w:r w:rsidRPr="00BF49A8">
        <w:rPr>
          <w:rFonts w:asciiTheme="minorHAnsi" w:hAnsiTheme="minorHAnsi" w:cstheme="minorHAnsi"/>
        </w:rPr>
        <w:t>Ne pas scier ou découper pour enlever les plaques.</w:t>
      </w:r>
    </w:p>
    <w:p w14:paraId="7C4E0F2D" w14:textId="6E15A2AE" w:rsidR="00E92F42" w:rsidRPr="00BF49A8" w:rsidRDefault="00E92F42" w:rsidP="00BF49A8">
      <w:pPr>
        <w:ind w:right="565"/>
        <w:jc w:val="both"/>
        <w:rPr>
          <w:rFonts w:asciiTheme="minorHAnsi" w:hAnsiTheme="minorHAnsi" w:cstheme="minorHAnsi"/>
        </w:rPr>
      </w:pPr>
      <w:r w:rsidRPr="00BF49A8">
        <w:rPr>
          <w:rFonts w:asciiTheme="minorHAnsi" w:hAnsiTheme="minorHAnsi" w:cstheme="minorHAnsi"/>
        </w:rPr>
        <w:t>Evacuer les plaques en les enveloppant dans un film polyane.</w:t>
      </w:r>
    </w:p>
    <w:p w14:paraId="4F0ECE2B" w14:textId="77777777" w:rsidR="00F47DD6" w:rsidRPr="00BF49A8" w:rsidRDefault="00F47DD6" w:rsidP="00BF49A8">
      <w:pPr>
        <w:rPr>
          <w:rFonts w:asciiTheme="minorHAnsi" w:hAnsiTheme="minorHAnsi" w:cstheme="minorHAnsi"/>
        </w:rPr>
      </w:pPr>
    </w:p>
    <w:p w14:paraId="49DC0B9C" w14:textId="77777777" w:rsidR="00E92F42" w:rsidRPr="00BF49A8" w:rsidRDefault="00E92F42" w:rsidP="00BF49A8">
      <w:pPr>
        <w:tabs>
          <w:tab w:val="center" w:pos="4860"/>
        </w:tabs>
        <w:jc w:val="both"/>
        <w:rPr>
          <w:rFonts w:asciiTheme="minorHAnsi" w:hAnsiTheme="minorHAnsi" w:cstheme="minorHAnsi"/>
          <w:b/>
          <w:sz w:val="28"/>
          <w:szCs w:val="28"/>
        </w:rPr>
      </w:pPr>
      <w:r w:rsidRPr="00BF49A8">
        <w:rPr>
          <w:rFonts w:asciiTheme="minorHAnsi" w:hAnsiTheme="minorHAnsi" w:cstheme="minorHAnsi"/>
          <w:b/>
          <w:sz w:val="28"/>
          <w:szCs w:val="28"/>
        </w:rPr>
        <w:t>Règles de soulèvement des plaques de faux plafond</w:t>
      </w:r>
    </w:p>
    <w:p w14:paraId="19B6334B" w14:textId="020DF7E5" w:rsidR="00E92F42" w:rsidRPr="00BF49A8" w:rsidRDefault="00FA4EF9" w:rsidP="00BF49A8">
      <w:pPr>
        <w:tabs>
          <w:tab w:val="center" w:pos="4860"/>
        </w:tabs>
        <w:jc w:val="both"/>
        <w:rPr>
          <w:rFonts w:asciiTheme="minorHAnsi" w:hAnsiTheme="minorHAnsi" w:cstheme="minorHAnsi"/>
          <w:b/>
          <w:color w:val="008000"/>
        </w:rPr>
      </w:pPr>
      <w:sdt>
        <w:sdtPr>
          <w:rPr>
            <w:rFonts w:asciiTheme="minorHAnsi" w:hAnsiTheme="minorHAnsi" w:cstheme="minorHAnsi"/>
            <w:b/>
            <w:bCs/>
            <w:color w:val="00B050"/>
            <w:sz w:val="20"/>
            <w:szCs w:val="20"/>
          </w:rPr>
          <w:id w:val="1661478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49A8">
            <w:rPr>
              <w:rFonts w:ascii="MS Gothic" w:eastAsia="MS Gothic" w:hAnsi="MS Gothic" w:cstheme="minorHAnsi" w:hint="eastAsia"/>
              <w:b/>
              <w:bCs/>
              <w:color w:val="00B050"/>
              <w:sz w:val="20"/>
              <w:szCs w:val="20"/>
            </w:rPr>
            <w:t>☐</w:t>
          </w:r>
        </w:sdtContent>
      </w:sdt>
      <w:r w:rsidR="005737F2" w:rsidRPr="00BF49A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="00E92F42" w:rsidRPr="00BF49A8">
        <w:rPr>
          <w:rFonts w:asciiTheme="minorHAnsi" w:hAnsiTheme="minorHAnsi" w:cstheme="minorHAnsi"/>
          <w:b/>
          <w:color w:val="008000"/>
        </w:rPr>
        <w:t>Le niveau de risque ne demande pas la construction d’une cabine polyane autour des plaques soulevées.</w:t>
      </w:r>
    </w:p>
    <w:p w14:paraId="7DDA92FE" w14:textId="099DDBB1" w:rsidR="00E92F42" w:rsidRPr="00BF49A8" w:rsidRDefault="00FA4EF9" w:rsidP="00BF49A8">
      <w:pPr>
        <w:tabs>
          <w:tab w:val="center" w:pos="4860"/>
        </w:tabs>
        <w:jc w:val="both"/>
        <w:rPr>
          <w:rFonts w:asciiTheme="minorHAnsi" w:hAnsiTheme="minorHAnsi" w:cstheme="minorHAnsi"/>
          <w:b/>
          <w:color w:val="FF0000"/>
        </w:rPr>
      </w:pPr>
      <w:sdt>
        <w:sdtPr>
          <w:rPr>
            <w:rFonts w:asciiTheme="minorHAnsi" w:hAnsiTheme="minorHAnsi" w:cstheme="minorHAnsi"/>
            <w:b/>
            <w:bCs/>
            <w:color w:val="FF0000"/>
            <w:sz w:val="20"/>
            <w:szCs w:val="20"/>
          </w:rPr>
          <w:id w:val="648457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37F2" w:rsidRPr="00BF49A8">
            <w:rPr>
              <w:rFonts w:ascii="Segoe UI Symbol" w:eastAsia="MS Gothic" w:hAnsi="Segoe UI Symbol" w:cs="Segoe UI Symbol"/>
              <w:b/>
              <w:bCs/>
              <w:color w:val="FF0000"/>
              <w:sz w:val="20"/>
              <w:szCs w:val="20"/>
            </w:rPr>
            <w:t>☐</w:t>
          </w:r>
        </w:sdtContent>
      </w:sdt>
      <w:r w:rsidR="005737F2" w:rsidRPr="00BF49A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="00E92F42" w:rsidRPr="00BF49A8">
        <w:rPr>
          <w:rFonts w:asciiTheme="minorHAnsi" w:hAnsiTheme="minorHAnsi" w:cstheme="minorHAnsi"/>
          <w:b/>
          <w:color w:val="FF0000"/>
        </w:rPr>
        <w:t>Le niveau de risque demande la construction d’une cabine polyane autour des plaques soulevées.</w:t>
      </w:r>
    </w:p>
    <w:p w14:paraId="4E413BFC" w14:textId="77777777" w:rsidR="00BF49A8" w:rsidRDefault="00BF49A8" w:rsidP="00BF49A8">
      <w:pPr>
        <w:tabs>
          <w:tab w:val="center" w:pos="4860"/>
        </w:tabs>
        <w:jc w:val="both"/>
        <w:rPr>
          <w:rFonts w:asciiTheme="minorHAnsi" w:hAnsiTheme="minorHAnsi" w:cstheme="minorHAnsi"/>
          <w:b/>
          <w:i/>
        </w:rPr>
      </w:pPr>
    </w:p>
    <w:p w14:paraId="454616CE" w14:textId="333D35AF" w:rsidR="00E92F42" w:rsidRPr="00BF49A8" w:rsidRDefault="00E92F42" w:rsidP="00BF49A8">
      <w:pPr>
        <w:tabs>
          <w:tab w:val="center" w:pos="4860"/>
        </w:tabs>
        <w:jc w:val="both"/>
        <w:rPr>
          <w:rFonts w:asciiTheme="minorHAnsi" w:hAnsiTheme="minorHAnsi" w:cstheme="minorHAnsi"/>
          <w:b/>
          <w:i/>
        </w:rPr>
      </w:pPr>
      <w:r w:rsidRPr="00BF49A8">
        <w:rPr>
          <w:rFonts w:asciiTheme="minorHAnsi" w:hAnsiTheme="minorHAnsi" w:cstheme="minorHAnsi"/>
          <w:b/>
          <w:i/>
        </w:rPr>
        <w:t>Dans tous les cas :</w:t>
      </w:r>
    </w:p>
    <w:p w14:paraId="2CE5B27B" w14:textId="77777777" w:rsidR="00E92F42" w:rsidRPr="00BF49A8" w:rsidRDefault="00E92F42" w:rsidP="00BF49A8">
      <w:pPr>
        <w:pStyle w:val="Paragraphedeliste"/>
        <w:numPr>
          <w:ilvl w:val="0"/>
          <w:numId w:val="6"/>
        </w:numPr>
        <w:tabs>
          <w:tab w:val="center" w:pos="4860"/>
        </w:tabs>
        <w:jc w:val="both"/>
        <w:rPr>
          <w:rFonts w:asciiTheme="minorHAnsi" w:hAnsiTheme="minorHAnsi" w:cstheme="minorHAnsi"/>
        </w:rPr>
      </w:pPr>
      <w:r w:rsidRPr="00BF49A8">
        <w:rPr>
          <w:rFonts w:asciiTheme="minorHAnsi" w:hAnsiTheme="minorHAnsi" w:cstheme="minorHAnsi"/>
        </w:rPr>
        <w:t>Eloigner le matériel mobile à plus de 3m de la plaque à soulever.</w:t>
      </w:r>
    </w:p>
    <w:p w14:paraId="02FCE3C4" w14:textId="77777777" w:rsidR="00E92F42" w:rsidRPr="00BF49A8" w:rsidRDefault="00E92F42" w:rsidP="00BF49A8">
      <w:pPr>
        <w:pStyle w:val="Paragraphedeliste"/>
        <w:numPr>
          <w:ilvl w:val="0"/>
          <w:numId w:val="6"/>
        </w:numPr>
        <w:tabs>
          <w:tab w:val="center" w:pos="4860"/>
        </w:tabs>
        <w:jc w:val="both"/>
        <w:rPr>
          <w:rFonts w:asciiTheme="minorHAnsi" w:hAnsiTheme="minorHAnsi" w:cstheme="minorHAnsi"/>
        </w:rPr>
      </w:pPr>
      <w:r w:rsidRPr="00BF49A8">
        <w:rPr>
          <w:rFonts w:asciiTheme="minorHAnsi" w:hAnsiTheme="minorHAnsi" w:cstheme="minorHAnsi"/>
        </w:rPr>
        <w:t>Protéger le matériel fixe restant dans les 3m du soulèvement en le recouvrant de polyane ou d’un drap propre.</w:t>
      </w:r>
    </w:p>
    <w:p w14:paraId="3ABA89D4" w14:textId="77777777" w:rsidR="00E92F42" w:rsidRPr="00BF49A8" w:rsidRDefault="00E92F42" w:rsidP="00BF49A8">
      <w:pPr>
        <w:pStyle w:val="Paragraphedeliste"/>
        <w:numPr>
          <w:ilvl w:val="0"/>
          <w:numId w:val="6"/>
        </w:numPr>
        <w:tabs>
          <w:tab w:val="center" w:pos="4860"/>
        </w:tabs>
        <w:jc w:val="both"/>
        <w:rPr>
          <w:rFonts w:asciiTheme="minorHAnsi" w:hAnsiTheme="minorHAnsi" w:cstheme="minorHAnsi"/>
        </w:rPr>
      </w:pPr>
      <w:r w:rsidRPr="00BF49A8">
        <w:rPr>
          <w:rFonts w:asciiTheme="minorHAnsi" w:hAnsiTheme="minorHAnsi" w:cstheme="minorHAnsi"/>
        </w:rPr>
        <w:t xml:space="preserve">Dans une pièce, travailler porte fermée et fenêtre ouverte. </w:t>
      </w:r>
    </w:p>
    <w:p w14:paraId="214669A1" w14:textId="77777777" w:rsidR="00E92F42" w:rsidRPr="00BF49A8" w:rsidRDefault="00E92F42" w:rsidP="00BF49A8">
      <w:pPr>
        <w:pStyle w:val="Paragraphedeliste"/>
        <w:numPr>
          <w:ilvl w:val="0"/>
          <w:numId w:val="6"/>
        </w:numPr>
        <w:tabs>
          <w:tab w:val="center" w:pos="4860"/>
        </w:tabs>
        <w:jc w:val="both"/>
        <w:rPr>
          <w:rFonts w:asciiTheme="minorHAnsi" w:hAnsiTheme="minorHAnsi" w:cstheme="minorHAnsi"/>
        </w:rPr>
      </w:pPr>
      <w:r w:rsidRPr="00BF49A8">
        <w:rPr>
          <w:rFonts w:asciiTheme="minorHAnsi" w:hAnsiTheme="minorHAnsi" w:cstheme="minorHAnsi"/>
        </w:rPr>
        <w:t xml:space="preserve">Dans une circulation, fermer les portes des pièces voisines. </w:t>
      </w:r>
    </w:p>
    <w:p w14:paraId="254F0747" w14:textId="77777777" w:rsidR="00E92F42" w:rsidRPr="00BF49A8" w:rsidRDefault="00E92F42" w:rsidP="00BF49A8">
      <w:pPr>
        <w:pStyle w:val="Paragraphedeliste"/>
        <w:numPr>
          <w:ilvl w:val="0"/>
          <w:numId w:val="6"/>
        </w:numPr>
        <w:tabs>
          <w:tab w:val="center" w:pos="4860"/>
        </w:tabs>
        <w:jc w:val="both"/>
        <w:rPr>
          <w:rFonts w:asciiTheme="minorHAnsi" w:hAnsiTheme="minorHAnsi" w:cstheme="minorHAnsi"/>
        </w:rPr>
      </w:pPr>
      <w:r w:rsidRPr="00BF49A8">
        <w:rPr>
          <w:rFonts w:asciiTheme="minorHAnsi" w:hAnsiTheme="minorHAnsi" w:cstheme="minorHAnsi"/>
        </w:rPr>
        <w:t xml:space="preserve">Déposer un détruit de drap imbibé d’eau au sol sous la plaque à soulever. </w:t>
      </w:r>
    </w:p>
    <w:p w14:paraId="63D6F4B3" w14:textId="77777777" w:rsidR="00E92F42" w:rsidRPr="00BF49A8" w:rsidRDefault="00E92F42" w:rsidP="00BF49A8">
      <w:pPr>
        <w:pStyle w:val="Paragraphedeliste"/>
        <w:numPr>
          <w:ilvl w:val="0"/>
          <w:numId w:val="6"/>
        </w:numPr>
        <w:tabs>
          <w:tab w:val="center" w:pos="4860"/>
        </w:tabs>
        <w:jc w:val="both"/>
        <w:rPr>
          <w:rFonts w:asciiTheme="minorHAnsi" w:hAnsiTheme="minorHAnsi" w:cstheme="minorHAnsi"/>
        </w:rPr>
      </w:pPr>
      <w:r w:rsidRPr="00BF49A8">
        <w:rPr>
          <w:rFonts w:asciiTheme="minorHAnsi" w:hAnsiTheme="minorHAnsi" w:cstheme="minorHAnsi"/>
        </w:rPr>
        <w:t>Faire glisser la plaque sur une plaque voisine. Ne pas déposer la plaque au sol. Eviter les mouvements brusques pouvant mobiliser de la poussière.</w:t>
      </w:r>
    </w:p>
    <w:p w14:paraId="487662ED" w14:textId="77777777" w:rsidR="00E92F42" w:rsidRPr="00BF49A8" w:rsidRDefault="00E92F42" w:rsidP="00BF49A8">
      <w:pPr>
        <w:pStyle w:val="Paragraphedeliste"/>
        <w:numPr>
          <w:ilvl w:val="0"/>
          <w:numId w:val="6"/>
        </w:numPr>
        <w:tabs>
          <w:tab w:val="center" w:pos="4860"/>
        </w:tabs>
        <w:jc w:val="both"/>
        <w:rPr>
          <w:rFonts w:asciiTheme="minorHAnsi" w:hAnsiTheme="minorHAnsi" w:cstheme="minorHAnsi"/>
        </w:rPr>
      </w:pPr>
      <w:r w:rsidRPr="00BF49A8">
        <w:rPr>
          <w:rFonts w:asciiTheme="minorHAnsi" w:hAnsiTheme="minorHAnsi" w:cstheme="minorHAnsi"/>
        </w:rPr>
        <w:t>Repositionner la plaque dès que possible en essuyant avec une lavette humide la plaque soulevée dès sa remise en place.</w:t>
      </w:r>
    </w:p>
    <w:p w14:paraId="1059A0D5" w14:textId="77777777" w:rsidR="00E92F42" w:rsidRPr="00BF49A8" w:rsidRDefault="00E92F42" w:rsidP="00BF49A8">
      <w:pPr>
        <w:rPr>
          <w:rFonts w:asciiTheme="minorHAnsi" w:hAnsiTheme="minorHAnsi" w:cstheme="minorHAnsi"/>
        </w:rPr>
      </w:pPr>
    </w:p>
    <w:p w14:paraId="597BC0CD" w14:textId="77777777" w:rsidR="00E92F42" w:rsidRPr="00BF49A8" w:rsidRDefault="00E92F42" w:rsidP="00BF49A8">
      <w:pPr>
        <w:tabs>
          <w:tab w:val="center" w:pos="4860"/>
        </w:tabs>
        <w:jc w:val="both"/>
        <w:rPr>
          <w:rFonts w:asciiTheme="minorHAnsi" w:hAnsiTheme="minorHAnsi" w:cstheme="minorHAnsi"/>
          <w:b/>
          <w:sz w:val="28"/>
          <w:szCs w:val="28"/>
        </w:rPr>
      </w:pPr>
      <w:r w:rsidRPr="00BF49A8">
        <w:rPr>
          <w:rFonts w:asciiTheme="minorHAnsi" w:hAnsiTheme="minorHAnsi" w:cstheme="minorHAnsi"/>
          <w:b/>
          <w:sz w:val="28"/>
          <w:szCs w:val="28"/>
        </w:rPr>
        <w:t>Règles de percement en dehors d’une zone de travaux confinée</w:t>
      </w:r>
    </w:p>
    <w:p w14:paraId="7BA0715E" w14:textId="77777777" w:rsidR="00E92F42" w:rsidRDefault="00E92F42" w:rsidP="00BF49A8">
      <w:pPr>
        <w:pStyle w:val="Paragraphedeliste"/>
        <w:numPr>
          <w:ilvl w:val="0"/>
          <w:numId w:val="8"/>
        </w:numPr>
        <w:tabs>
          <w:tab w:val="center" w:pos="4860"/>
        </w:tabs>
        <w:jc w:val="both"/>
        <w:rPr>
          <w:rFonts w:asciiTheme="minorHAnsi" w:hAnsiTheme="minorHAnsi" w:cstheme="minorHAnsi"/>
        </w:rPr>
      </w:pPr>
      <w:r w:rsidRPr="00BF49A8">
        <w:rPr>
          <w:rFonts w:asciiTheme="minorHAnsi" w:hAnsiTheme="minorHAnsi" w:cstheme="minorHAnsi"/>
        </w:rPr>
        <w:t>A minima et systématiquement, placer un drap humide sous la zone de percement.</w:t>
      </w:r>
    </w:p>
    <w:p w14:paraId="21DD3DBF" w14:textId="77777777" w:rsidR="00BF49A8" w:rsidRPr="00BF49A8" w:rsidRDefault="00BF49A8" w:rsidP="00BF49A8">
      <w:pPr>
        <w:pStyle w:val="Paragraphedeliste"/>
        <w:tabs>
          <w:tab w:val="center" w:pos="4860"/>
        </w:tabs>
        <w:ind w:left="1080"/>
        <w:jc w:val="both"/>
        <w:rPr>
          <w:rFonts w:asciiTheme="minorHAnsi" w:hAnsiTheme="minorHAnsi" w:cstheme="minorHAnsi"/>
        </w:rPr>
      </w:pPr>
    </w:p>
    <w:p w14:paraId="552A1317" w14:textId="77777777" w:rsidR="00E92F42" w:rsidRPr="00BF49A8" w:rsidRDefault="00E92F42" w:rsidP="00BF49A8">
      <w:pPr>
        <w:tabs>
          <w:tab w:val="center" w:pos="4860"/>
        </w:tabs>
        <w:jc w:val="both"/>
        <w:rPr>
          <w:rFonts w:asciiTheme="minorHAnsi" w:hAnsiTheme="minorHAnsi" w:cstheme="minorHAnsi"/>
          <w:i/>
          <w:color w:val="FF0000"/>
        </w:rPr>
      </w:pPr>
      <w:r w:rsidRPr="00BF49A8">
        <w:rPr>
          <w:rFonts w:asciiTheme="minorHAnsi" w:hAnsiTheme="minorHAnsi" w:cstheme="minorHAnsi"/>
          <w:i/>
          <w:color w:val="FF0000"/>
        </w:rPr>
        <w:t>Pour les FDT rouges 4 et 5</w:t>
      </w:r>
    </w:p>
    <w:p w14:paraId="4A2B4195" w14:textId="77777777" w:rsidR="00E92F42" w:rsidRPr="00BF49A8" w:rsidRDefault="00E92F42" w:rsidP="00BF49A8">
      <w:pPr>
        <w:pStyle w:val="Paragraphedeliste"/>
        <w:numPr>
          <w:ilvl w:val="0"/>
          <w:numId w:val="8"/>
        </w:numPr>
        <w:tabs>
          <w:tab w:val="center" w:pos="4860"/>
        </w:tabs>
        <w:jc w:val="both"/>
        <w:rPr>
          <w:rFonts w:asciiTheme="minorHAnsi" w:hAnsiTheme="minorHAnsi" w:cstheme="minorHAnsi"/>
        </w:rPr>
      </w:pPr>
      <w:r w:rsidRPr="00BF49A8">
        <w:rPr>
          <w:rFonts w:asciiTheme="minorHAnsi" w:hAnsiTheme="minorHAnsi" w:cstheme="minorHAnsi"/>
        </w:rPr>
        <w:t>Utiliser des poches de gel.</w:t>
      </w:r>
    </w:p>
    <w:p w14:paraId="787FBE01" w14:textId="77777777" w:rsidR="00E92F42" w:rsidRPr="00BF49A8" w:rsidRDefault="00E92F42" w:rsidP="00BF49A8">
      <w:pPr>
        <w:pStyle w:val="Paragraphedeliste"/>
        <w:numPr>
          <w:ilvl w:val="0"/>
          <w:numId w:val="8"/>
        </w:numPr>
        <w:tabs>
          <w:tab w:val="center" w:pos="4860"/>
        </w:tabs>
        <w:jc w:val="both"/>
        <w:rPr>
          <w:rFonts w:asciiTheme="minorHAnsi" w:hAnsiTheme="minorHAnsi" w:cstheme="minorHAnsi"/>
        </w:rPr>
      </w:pPr>
      <w:r w:rsidRPr="00BF49A8">
        <w:rPr>
          <w:rFonts w:asciiTheme="minorHAnsi" w:hAnsiTheme="minorHAnsi" w:cstheme="minorHAnsi"/>
        </w:rPr>
        <w:t>Utiliser des outils munis de filtres absolus.</w:t>
      </w:r>
    </w:p>
    <w:p w14:paraId="57A91423" w14:textId="727155EA" w:rsidR="00E92F42" w:rsidRPr="00BF49A8" w:rsidRDefault="00E92F42" w:rsidP="00BF49A8">
      <w:pPr>
        <w:pStyle w:val="Paragraphedeliste"/>
        <w:numPr>
          <w:ilvl w:val="0"/>
          <w:numId w:val="8"/>
        </w:numPr>
        <w:tabs>
          <w:tab w:val="center" w:pos="4860"/>
        </w:tabs>
        <w:jc w:val="both"/>
        <w:rPr>
          <w:rFonts w:asciiTheme="minorHAnsi" w:hAnsiTheme="minorHAnsi" w:cstheme="minorHAnsi"/>
        </w:rPr>
      </w:pPr>
      <w:r w:rsidRPr="00BF49A8">
        <w:rPr>
          <w:rFonts w:asciiTheme="minorHAnsi" w:hAnsiTheme="minorHAnsi" w:cstheme="minorHAnsi"/>
        </w:rPr>
        <w:t xml:space="preserve">Utiliser </w:t>
      </w:r>
      <w:r w:rsidR="00311992" w:rsidRPr="00BF49A8">
        <w:rPr>
          <w:rFonts w:asciiTheme="minorHAnsi" w:hAnsiTheme="minorHAnsi" w:cstheme="minorHAnsi"/>
        </w:rPr>
        <w:t>un aspirateur muni</w:t>
      </w:r>
      <w:r w:rsidRPr="00BF49A8">
        <w:rPr>
          <w:rFonts w:asciiTheme="minorHAnsi" w:hAnsiTheme="minorHAnsi" w:cstheme="minorHAnsi"/>
        </w:rPr>
        <w:t xml:space="preserve"> de filtres absolus.</w:t>
      </w:r>
    </w:p>
    <w:p w14:paraId="55624A6A" w14:textId="77777777" w:rsidR="00BF49A8" w:rsidRDefault="00BF49A8" w:rsidP="00BF49A8">
      <w:pPr>
        <w:tabs>
          <w:tab w:val="center" w:pos="4860"/>
        </w:tabs>
        <w:jc w:val="both"/>
        <w:rPr>
          <w:rFonts w:asciiTheme="minorHAnsi" w:hAnsiTheme="minorHAnsi" w:cstheme="minorHAnsi"/>
          <w:b/>
        </w:rPr>
      </w:pPr>
    </w:p>
    <w:p w14:paraId="37169F3D" w14:textId="4366AF5D" w:rsidR="00E92F42" w:rsidRPr="00BF49A8" w:rsidRDefault="00E92F42" w:rsidP="00BF49A8">
      <w:pPr>
        <w:tabs>
          <w:tab w:val="center" w:pos="4860"/>
        </w:tabs>
        <w:jc w:val="both"/>
        <w:rPr>
          <w:rFonts w:asciiTheme="minorHAnsi" w:hAnsiTheme="minorHAnsi" w:cstheme="minorHAnsi"/>
          <w:b/>
        </w:rPr>
      </w:pPr>
      <w:r w:rsidRPr="00BF49A8">
        <w:rPr>
          <w:rFonts w:asciiTheme="minorHAnsi" w:hAnsiTheme="minorHAnsi" w:cstheme="minorHAnsi"/>
          <w:b/>
        </w:rPr>
        <w:t>Ces règles s’appliquent aussi dans les cabines en film polyane et lorsque les pièces ne sont pas totalement vidées et confinées lors des travaux.</w:t>
      </w:r>
    </w:p>
    <w:sectPr w:rsidR="00E92F42" w:rsidRPr="00BF49A8" w:rsidSect="004A7430">
      <w:headerReference w:type="default" r:id="rId11"/>
      <w:footerReference w:type="default" r:id="rId12"/>
      <w:pgSz w:w="11906" w:h="16838" w:code="9"/>
      <w:pgMar w:top="1021" w:right="567" w:bottom="1418" w:left="1418" w:header="709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F6AF6" w14:textId="77777777" w:rsidR="00CE3CC0" w:rsidRDefault="00CE3CC0">
      <w:r>
        <w:separator/>
      </w:r>
    </w:p>
  </w:endnote>
  <w:endnote w:type="continuationSeparator" w:id="0">
    <w:p w14:paraId="3ECF3EE9" w14:textId="77777777" w:rsidR="00CE3CC0" w:rsidRDefault="00CE3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C3C48" w14:textId="6DF19C21" w:rsidR="00172066" w:rsidRPr="00346D07" w:rsidRDefault="00172066">
    <w:pPr>
      <w:pStyle w:val="Pieddepage"/>
      <w:ind w:left="-720"/>
      <w:jc w:val="right"/>
      <w:rPr>
        <w:rFonts w:asciiTheme="minorHAnsi" w:hAnsiTheme="minorHAnsi" w:cstheme="minorHAnsi"/>
      </w:rPr>
    </w:pPr>
    <w:r w:rsidRPr="00346D07">
      <w:rPr>
        <w:rFonts w:asciiTheme="minorHAnsi" w:hAnsiTheme="minorHAnsi" w:cstheme="minorHAnsi"/>
      </w:rPr>
      <w:t xml:space="preserve">Page </w:t>
    </w:r>
    <w:r w:rsidRPr="00346D07">
      <w:rPr>
        <w:rFonts w:asciiTheme="minorHAnsi" w:hAnsiTheme="minorHAnsi" w:cstheme="minorHAnsi"/>
      </w:rPr>
      <w:fldChar w:fldCharType="begin"/>
    </w:r>
    <w:r w:rsidRPr="00346D07">
      <w:rPr>
        <w:rFonts w:asciiTheme="minorHAnsi" w:hAnsiTheme="minorHAnsi" w:cstheme="minorHAnsi"/>
      </w:rPr>
      <w:instrText xml:space="preserve"> PAGE </w:instrText>
    </w:r>
    <w:r w:rsidRPr="00346D07">
      <w:rPr>
        <w:rFonts w:asciiTheme="minorHAnsi" w:hAnsiTheme="minorHAnsi" w:cstheme="minorHAnsi"/>
      </w:rPr>
      <w:fldChar w:fldCharType="separate"/>
    </w:r>
    <w:r w:rsidR="00C24F3D">
      <w:rPr>
        <w:rFonts w:asciiTheme="minorHAnsi" w:hAnsiTheme="minorHAnsi" w:cstheme="minorHAnsi"/>
        <w:noProof/>
      </w:rPr>
      <w:t>6</w:t>
    </w:r>
    <w:r w:rsidRPr="00346D07">
      <w:rPr>
        <w:rFonts w:asciiTheme="minorHAnsi" w:hAnsiTheme="minorHAnsi" w:cstheme="minorHAnsi"/>
      </w:rPr>
      <w:fldChar w:fldCharType="end"/>
    </w:r>
    <w:r w:rsidRPr="00346D07">
      <w:rPr>
        <w:rFonts w:asciiTheme="minorHAnsi" w:hAnsiTheme="minorHAnsi" w:cstheme="minorHAnsi"/>
      </w:rPr>
      <w:t xml:space="preserve"> sur </w:t>
    </w:r>
    <w:r w:rsidRPr="00346D07">
      <w:rPr>
        <w:rFonts w:asciiTheme="minorHAnsi" w:hAnsiTheme="minorHAnsi" w:cstheme="minorHAnsi"/>
        <w:noProof/>
      </w:rPr>
      <w:fldChar w:fldCharType="begin"/>
    </w:r>
    <w:r w:rsidRPr="00346D07">
      <w:rPr>
        <w:rFonts w:asciiTheme="minorHAnsi" w:hAnsiTheme="minorHAnsi" w:cstheme="minorHAnsi"/>
        <w:noProof/>
      </w:rPr>
      <w:instrText xml:space="preserve"> NUMPAGES </w:instrText>
    </w:r>
    <w:r w:rsidRPr="00346D07">
      <w:rPr>
        <w:rFonts w:asciiTheme="minorHAnsi" w:hAnsiTheme="minorHAnsi" w:cstheme="minorHAnsi"/>
        <w:noProof/>
      </w:rPr>
      <w:fldChar w:fldCharType="separate"/>
    </w:r>
    <w:r w:rsidR="00C24F3D">
      <w:rPr>
        <w:rFonts w:asciiTheme="minorHAnsi" w:hAnsiTheme="minorHAnsi" w:cstheme="minorHAnsi"/>
        <w:noProof/>
      </w:rPr>
      <w:t>9</w:t>
    </w:r>
    <w:r w:rsidRPr="00346D07">
      <w:rPr>
        <w:rFonts w:asciiTheme="minorHAnsi" w:hAnsiTheme="minorHAnsi" w:cstheme="minorHAnsi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CF519" w14:textId="77777777" w:rsidR="00CE3CC0" w:rsidRDefault="00CE3CC0">
      <w:r>
        <w:separator/>
      </w:r>
    </w:p>
  </w:footnote>
  <w:footnote w:type="continuationSeparator" w:id="0">
    <w:p w14:paraId="64D2100B" w14:textId="77777777" w:rsidR="00CE3CC0" w:rsidRDefault="00CE3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E5FAB" w14:textId="1C2F9541" w:rsidR="00172066" w:rsidRPr="00346D07" w:rsidRDefault="00172066">
    <w:pPr>
      <w:pStyle w:val="En-tte"/>
      <w:jc w:val="right"/>
      <w:rPr>
        <w:rFonts w:asciiTheme="minorHAnsi" w:hAnsiTheme="minorHAnsi" w:cstheme="minorHAnsi"/>
      </w:rPr>
    </w:pPr>
    <w:r w:rsidRPr="00346D07">
      <w:rPr>
        <w:rFonts w:asciiTheme="minorHAnsi" w:hAnsiTheme="minorHAnsi" w:cstheme="minorHAnsi"/>
      </w:rPr>
      <w:fldChar w:fldCharType="begin"/>
    </w:r>
    <w:r w:rsidRPr="00346D07">
      <w:rPr>
        <w:rFonts w:asciiTheme="minorHAnsi" w:hAnsiTheme="minorHAnsi" w:cstheme="minorHAnsi"/>
      </w:rPr>
      <w:instrText xml:space="preserve"> DATE \@ "dd/MM/yyyy" </w:instrText>
    </w:r>
    <w:r w:rsidRPr="00346D07">
      <w:rPr>
        <w:rFonts w:asciiTheme="minorHAnsi" w:hAnsiTheme="minorHAnsi" w:cstheme="minorHAnsi"/>
      </w:rPr>
      <w:fldChar w:fldCharType="separate"/>
    </w:r>
    <w:r w:rsidR="00FA4EF9">
      <w:rPr>
        <w:rFonts w:asciiTheme="minorHAnsi" w:hAnsiTheme="minorHAnsi" w:cstheme="minorHAnsi"/>
        <w:noProof/>
      </w:rPr>
      <w:t>11/12/2025</w:t>
    </w:r>
    <w:r w:rsidRPr="00346D07">
      <w:rPr>
        <w:rFonts w:asciiTheme="minorHAnsi" w:hAnsiTheme="minorHAnsi" w:cstheme="minorHAnsi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528D0"/>
    <w:multiLevelType w:val="hybridMultilevel"/>
    <w:tmpl w:val="FFF4CCB4"/>
    <w:lvl w:ilvl="0" w:tplc="E17602B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C2672"/>
    <w:multiLevelType w:val="hybridMultilevel"/>
    <w:tmpl w:val="38B2671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651F4"/>
    <w:multiLevelType w:val="hybridMultilevel"/>
    <w:tmpl w:val="12CA501E"/>
    <w:lvl w:ilvl="0" w:tplc="3E82515E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B34312F"/>
    <w:multiLevelType w:val="hybridMultilevel"/>
    <w:tmpl w:val="344E1F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F1050"/>
    <w:multiLevelType w:val="hybridMultilevel"/>
    <w:tmpl w:val="11C4F9AE"/>
    <w:lvl w:ilvl="0" w:tplc="040C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C907E43"/>
    <w:multiLevelType w:val="hybridMultilevel"/>
    <w:tmpl w:val="003A03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0202"/>
    <w:multiLevelType w:val="hybridMultilevel"/>
    <w:tmpl w:val="7096C61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1542C2"/>
    <w:multiLevelType w:val="hybridMultilevel"/>
    <w:tmpl w:val="983A6A6A"/>
    <w:lvl w:ilvl="0" w:tplc="E17602B2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23099B"/>
    <w:multiLevelType w:val="hybridMultilevel"/>
    <w:tmpl w:val="78EEA0B6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C264B7"/>
    <w:multiLevelType w:val="hybridMultilevel"/>
    <w:tmpl w:val="34B68162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18408866">
    <w:abstractNumId w:val="5"/>
  </w:num>
  <w:num w:numId="2" w16cid:durableId="203756437">
    <w:abstractNumId w:val="7"/>
  </w:num>
  <w:num w:numId="3" w16cid:durableId="934216732">
    <w:abstractNumId w:val="1"/>
  </w:num>
  <w:num w:numId="4" w16cid:durableId="1069039521">
    <w:abstractNumId w:val="0"/>
  </w:num>
  <w:num w:numId="5" w16cid:durableId="307707555">
    <w:abstractNumId w:val="8"/>
  </w:num>
  <w:num w:numId="6" w16cid:durableId="1643387835">
    <w:abstractNumId w:val="4"/>
  </w:num>
  <w:num w:numId="7" w16cid:durableId="1501500735">
    <w:abstractNumId w:val="2"/>
  </w:num>
  <w:num w:numId="8" w16cid:durableId="1420639457">
    <w:abstractNumId w:val="9"/>
  </w:num>
  <w:num w:numId="9" w16cid:durableId="848717673">
    <w:abstractNumId w:val="6"/>
  </w:num>
  <w:num w:numId="10" w16cid:durableId="1269854899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37"/>
    <w:rsid w:val="00001974"/>
    <w:rsid w:val="00007314"/>
    <w:rsid w:val="00015926"/>
    <w:rsid w:val="00017784"/>
    <w:rsid w:val="00023A5E"/>
    <w:rsid w:val="00031E54"/>
    <w:rsid w:val="00061936"/>
    <w:rsid w:val="00094AE6"/>
    <w:rsid w:val="000A0C2C"/>
    <w:rsid w:val="000B69F4"/>
    <w:rsid w:val="000C2905"/>
    <w:rsid w:val="000D5677"/>
    <w:rsid w:val="000E2DB2"/>
    <w:rsid w:val="000E2F19"/>
    <w:rsid w:val="000E2F5F"/>
    <w:rsid w:val="000E736A"/>
    <w:rsid w:val="000F2886"/>
    <w:rsid w:val="000F331C"/>
    <w:rsid w:val="00120552"/>
    <w:rsid w:val="00124D8D"/>
    <w:rsid w:val="001500F7"/>
    <w:rsid w:val="00162AEC"/>
    <w:rsid w:val="00172066"/>
    <w:rsid w:val="00184B0A"/>
    <w:rsid w:val="001A23E6"/>
    <w:rsid w:val="001A4D7F"/>
    <w:rsid w:val="001B1070"/>
    <w:rsid w:val="001B3A99"/>
    <w:rsid w:val="001C2D74"/>
    <w:rsid w:val="001C3663"/>
    <w:rsid w:val="001D16A8"/>
    <w:rsid w:val="001E710E"/>
    <w:rsid w:val="001F07AA"/>
    <w:rsid w:val="001F6852"/>
    <w:rsid w:val="00200AA6"/>
    <w:rsid w:val="002270D5"/>
    <w:rsid w:val="00246FD3"/>
    <w:rsid w:val="00256D12"/>
    <w:rsid w:val="002639F8"/>
    <w:rsid w:val="0027594A"/>
    <w:rsid w:val="00282F5F"/>
    <w:rsid w:val="00296C76"/>
    <w:rsid w:val="002D786D"/>
    <w:rsid w:val="002E0CF2"/>
    <w:rsid w:val="00311992"/>
    <w:rsid w:val="003122EE"/>
    <w:rsid w:val="00320526"/>
    <w:rsid w:val="00323156"/>
    <w:rsid w:val="00327937"/>
    <w:rsid w:val="00331687"/>
    <w:rsid w:val="00335DA5"/>
    <w:rsid w:val="00340E00"/>
    <w:rsid w:val="00345E9E"/>
    <w:rsid w:val="00346D07"/>
    <w:rsid w:val="003645F9"/>
    <w:rsid w:val="00367954"/>
    <w:rsid w:val="00370D4C"/>
    <w:rsid w:val="00377472"/>
    <w:rsid w:val="00381AD0"/>
    <w:rsid w:val="00383097"/>
    <w:rsid w:val="00383DB0"/>
    <w:rsid w:val="0038432E"/>
    <w:rsid w:val="003B5FD0"/>
    <w:rsid w:val="003D5634"/>
    <w:rsid w:val="003E2E9C"/>
    <w:rsid w:val="003F26DE"/>
    <w:rsid w:val="00401CBA"/>
    <w:rsid w:val="00401F3E"/>
    <w:rsid w:val="004065D3"/>
    <w:rsid w:val="00430226"/>
    <w:rsid w:val="00452F3D"/>
    <w:rsid w:val="004542F6"/>
    <w:rsid w:val="00456EA3"/>
    <w:rsid w:val="004738DB"/>
    <w:rsid w:val="00477511"/>
    <w:rsid w:val="00482E5C"/>
    <w:rsid w:val="004A7430"/>
    <w:rsid w:val="004B7B31"/>
    <w:rsid w:val="004C78B4"/>
    <w:rsid w:val="004D16B2"/>
    <w:rsid w:val="004D3706"/>
    <w:rsid w:val="004F0240"/>
    <w:rsid w:val="004F5F7C"/>
    <w:rsid w:val="004F70C8"/>
    <w:rsid w:val="005228E7"/>
    <w:rsid w:val="00530B37"/>
    <w:rsid w:val="005337E6"/>
    <w:rsid w:val="005459D1"/>
    <w:rsid w:val="005521E9"/>
    <w:rsid w:val="005672F1"/>
    <w:rsid w:val="005735ED"/>
    <w:rsid w:val="005737F2"/>
    <w:rsid w:val="00575796"/>
    <w:rsid w:val="00582001"/>
    <w:rsid w:val="00592ED4"/>
    <w:rsid w:val="005A7648"/>
    <w:rsid w:val="005C5F2E"/>
    <w:rsid w:val="005E0461"/>
    <w:rsid w:val="005E36A9"/>
    <w:rsid w:val="005F2F78"/>
    <w:rsid w:val="00616736"/>
    <w:rsid w:val="006167CA"/>
    <w:rsid w:val="00620F6D"/>
    <w:rsid w:val="00623AAA"/>
    <w:rsid w:val="00626E27"/>
    <w:rsid w:val="00645253"/>
    <w:rsid w:val="0066303C"/>
    <w:rsid w:val="00664323"/>
    <w:rsid w:val="00684748"/>
    <w:rsid w:val="00685861"/>
    <w:rsid w:val="006A0167"/>
    <w:rsid w:val="006A4667"/>
    <w:rsid w:val="006C5848"/>
    <w:rsid w:val="006D402A"/>
    <w:rsid w:val="006D570F"/>
    <w:rsid w:val="006E2685"/>
    <w:rsid w:val="006F3C77"/>
    <w:rsid w:val="00712283"/>
    <w:rsid w:val="007131D7"/>
    <w:rsid w:val="00715575"/>
    <w:rsid w:val="00720A08"/>
    <w:rsid w:val="00723870"/>
    <w:rsid w:val="00726888"/>
    <w:rsid w:val="007414F4"/>
    <w:rsid w:val="0074751D"/>
    <w:rsid w:val="007801F2"/>
    <w:rsid w:val="00781E5F"/>
    <w:rsid w:val="007919B3"/>
    <w:rsid w:val="00797AB8"/>
    <w:rsid w:val="007A46CC"/>
    <w:rsid w:val="007C217D"/>
    <w:rsid w:val="007C6E4C"/>
    <w:rsid w:val="007C725E"/>
    <w:rsid w:val="007C7B48"/>
    <w:rsid w:val="007D3637"/>
    <w:rsid w:val="007D3EA5"/>
    <w:rsid w:val="007D4DE1"/>
    <w:rsid w:val="007E4505"/>
    <w:rsid w:val="007F69A8"/>
    <w:rsid w:val="008010FC"/>
    <w:rsid w:val="00803CA1"/>
    <w:rsid w:val="008107F6"/>
    <w:rsid w:val="008237C7"/>
    <w:rsid w:val="008272CD"/>
    <w:rsid w:val="00834C04"/>
    <w:rsid w:val="00834E2D"/>
    <w:rsid w:val="0084663A"/>
    <w:rsid w:val="00847A08"/>
    <w:rsid w:val="00857F33"/>
    <w:rsid w:val="00871015"/>
    <w:rsid w:val="0087341C"/>
    <w:rsid w:val="008A124F"/>
    <w:rsid w:val="008C1525"/>
    <w:rsid w:val="008D7A01"/>
    <w:rsid w:val="008F0FFA"/>
    <w:rsid w:val="008F36AB"/>
    <w:rsid w:val="008F42E0"/>
    <w:rsid w:val="008F798A"/>
    <w:rsid w:val="009076CB"/>
    <w:rsid w:val="00910FC7"/>
    <w:rsid w:val="009164AD"/>
    <w:rsid w:val="0092255F"/>
    <w:rsid w:val="0092453C"/>
    <w:rsid w:val="009274E0"/>
    <w:rsid w:val="00927B4F"/>
    <w:rsid w:val="009409B7"/>
    <w:rsid w:val="009469BB"/>
    <w:rsid w:val="00964206"/>
    <w:rsid w:val="00980FCA"/>
    <w:rsid w:val="00986E22"/>
    <w:rsid w:val="009B2E24"/>
    <w:rsid w:val="009B6223"/>
    <w:rsid w:val="009B6902"/>
    <w:rsid w:val="009D17D4"/>
    <w:rsid w:val="009E1F40"/>
    <w:rsid w:val="009E367E"/>
    <w:rsid w:val="009F484D"/>
    <w:rsid w:val="009F773D"/>
    <w:rsid w:val="00A05696"/>
    <w:rsid w:val="00A15434"/>
    <w:rsid w:val="00A16A24"/>
    <w:rsid w:val="00A2704F"/>
    <w:rsid w:val="00A5116C"/>
    <w:rsid w:val="00A5251C"/>
    <w:rsid w:val="00A52DD3"/>
    <w:rsid w:val="00A602CC"/>
    <w:rsid w:val="00A75954"/>
    <w:rsid w:val="00A84A7F"/>
    <w:rsid w:val="00A90E2D"/>
    <w:rsid w:val="00A91538"/>
    <w:rsid w:val="00A952AF"/>
    <w:rsid w:val="00AA297C"/>
    <w:rsid w:val="00AB5F61"/>
    <w:rsid w:val="00AB6158"/>
    <w:rsid w:val="00AC10CA"/>
    <w:rsid w:val="00AC69CD"/>
    <w:rsid w:val="00AD1FDE"/>
    <w:rsid w:val="00AD30DA"/>
    <w:rsid w:val="00AF4FCF"/>
    <w:rsid w:val="00B34894"/>
    <w:rsid w:val="00B366FE"/>
    <w:rsid w:val="00B405E6"/>
    <w:rsid w:val="00B47D7E"/>
    <w:rsid w:val="00B5005F"/>
    <w:rsid w:val="00B62C67"/>
    <w:rsid w:val="00B76895"/>
    <w:rsid w:val="00B87F7B"/>
    <w:rsid w:val="00B92B6F"/>
    <w:rsid w:val="00B94A09"/>
    <w:rsid w:val="00BA5446"/>
    <w:rsid w:val="00BC69F8"/>
    <w:rsid w:val="00BF49A8"/>
    <w:rsid w:val="00C24F3D"/>
    <w:rsid w:val="00C27B27"/>
    <w:rsid w:val="00C3490F"/>
    <w:rsid w:val="00C55943"/>
    <w:rsid w:val="00C63F06"/>
    <w:rsid w:val="00C6742F"/>
    <w:rsid w:val="00C957BE"/>
    <w:rsid w:val="00C9745A"/>
    <w:rsid w:val="00CA524A"/>
    <w:rsid w:val="00CC6E69"/>
    <w:rsid w:val="00CD0487"/>
    <w:rsid w:val="00CE3CC0"/>
    <w:rsid w:val="00CF4CE6"/>
    <w:rsid w:val="00D12CA5"/>
    <w:rsid w:val="00D21734"/>
    <w:rsid w:val="00D24725"/>
    <w:rsid w:val="00D26092"/>
    <w:rsid w:val="00D36260"/>
    <w:rsid w:val="00D714DA"/>
    <w:rsid w:val="00D923E9"/>
    <w:rsid w:val="00DC5F33"/>
    <w:rsid w:val="00DD0702"/>
    <w:rsid w:val="00DD7715"/>
    <w:rsid w:val="00E15939"/>
    <w:rsid w:val="00E361C7"/>
    <w:rsid w:val="00E439BB"/>
    <w:rsid w:val="00E543EA"/>
    <w:rsid w:val="00E55C58"/>
    <w:rsid w:val="00E64921"/>
    <w:rsid w:val="00E65481"/>
    <w:rsid w:val="00E76C9B"/>
    <w:rsid w:val="00E823FF"/>
    <w:rsid w:val="00E84885"/>
    <w:rsid w:val="00E92F42"/>
    <w:rsid w:val="00E950E0"/>
    <w:rsid w:val="00EC0453"/>
    <w:rsid w:val="00ED3F71"/>
    <w:rsid w:val="00ED451F"/>
    <w:rsid w:val="00EF382E"/>
    <w:rsid w:val="00F04481"/>
    <w:rsid w:val="00F11D1F"/>
    <w:rsid w:val="00F14FC6"/>
    <w:rsid w:val="00F24A72"/>
    <w:rsid w:val="00F3606D"/>
    <w:rsid w:val="00F36FB5"/>
    <w:rsid w:val="00F47DD6"/>
    <w:rsid w:val="00F539E1"/>
    <w:rsid w:val="00F54337"/>
    <w:rsid w:val="00F638F8"/>
    <w:rsid w:val="00F66F39"/>
    <w:rsid w:val="00F71246"/>
    <w:rsid w:val="00F73817"/>
    <w:rsid w:val="00F76995"/>
    <w:rsid w:val="00F775FF"/>
    <w:rsid w:val="00F96F8B"/>
    <w:rsid w:val="00FA1664"/>
    <w:rsid w:val="00FA3484"/>
    <w:rsid w:val="00FA3F52"/>
    <w:rsid w:val="00FA4EF9"/>
    <w:rsid w:val="00FC0E2A"/>
    <w:rsid w:val="00FD24BC"/>
    <w:rsid w:val="00FD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0EA927"/>
  <w15:docId w15:val="{1C9FFFBE-2B1C-4AE6-B78D-04F4B36E3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2660"/>
      </w:tabs>
      <w:spacing w:before="120"/>
      <w:ind w:left="-8" w:right="601"/>
      <w:outlineLvl w:val="3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Lienhypertexte">
    <w:name w:val="Hyperlink"/>
    <w:basedOn w:val="Policepardfaut"/>
    <w:semiHidden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B34894"/>
    <w:pPr>
      <w:ind w:left="720"/>
      <w:contextualSpacing/>
    </w:pPr>
  </w:style>
  <w:style w:type="paragraph" w:styleId="Textebrut">
    <w:name w:val="Plain Text"/>
    <w:basedOn w:val="Normal"/>
    <w:link w:val="TextebrutCar"/>
    <w:rsid w:val="00871015"/>
    <w:rPr>
      <w:rFonts w:ascii="Courier New" w:hAnsi="Courier New" w:cs="Courier New"/>
      <w:sz w:val="20"/>
      <w:szCs w:val="20"/>
    </w:rPr>
  </w:style>
  <w:style w:type="character" w:customStyle="1" w:styleId="TextebrutCar">
    <w:name w:val="Texte brut Car"/>
    <w:basedOn w:val="Policepardfaut"/>
    <w:link w:val="Textebrut"/>
    <w:rsid w:val="00871015"/>
    <w:rPr>
      <w:rFonts w:ascii="Courier New" w:hAnsi="Courier New" w:cs="Courier New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602CC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602CC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E2F19"/>
    <w:pPr>
      <w:spacing w:before="100" w:beforeAutospacing="1" w:after="100" w:afterAutospacing="1"/>
    </w:pPr>
    <w:rPr>
      <w:rFonts w:eastAsiaTheme="minorEastAsia"/>
      <w:sz w:val="20"/>
      <w:szCs w:val="20"/>
    </w:rPr>
  </w:style>
  <w:style w:type="table" w:styleId="Grilledutableau">
    <w:name w:val="Table Grid"/>
    <w:basedOn w:val="TableauNormal"/>
    <w:uiPriority w:val="39"/>
    <w:rsid w:val="00834C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5737F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737F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737F2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737F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737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2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laboecologie-hygiene@chu-montpellier.f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F0FD-3F1D-45B9-BE56-695E116C6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9</Pages>
  <Words>1854</Words>
  <Characters>9962</Characters>
  <Application>Microsoft Office Word</Application>
  <DocSecurity>0</DocSecurity>
  <Lines>83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tttrtrytrtyrytr</vt:lpstr>
    </vt:vector>
  </TitlesOfParts>
  <Company>CHU</Company>
  <LinksUpToDate>false</LinksUpToDate>
  <CharactersWithSpaces>11793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tttrtrytrtyrytr</dc:title>
  <dc:subject/>
  <dc:creator>ROSEAU EMILIE</dc:creator>
  <cp:keywords/>
  <dc:description/>
  <cp:lastModifiedBy>BASTIDES ADRIEN</cp:lastModifiedBy>
  <cp:revision>34</cp:revision>
  <cp:lastPrinted>2021-10-08T11:31:00Z</cp:lastPrinted>
  <dcterms:created xsi:type="dcterms:W3CDTF">2025-01-20T13:28:00Z</dcterms:created>
  <dcterms:modified xsi:type="dcterms:W3CDTF">2025-12-11T13:59:00Z</dcterms:modified>
</cp:coreProperties>
</file>